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F" w:rsidRPr="00551AD0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 xml:space="preserve">ГОСУДАРСТВЕННОЕ ОБРАЗОВАТЕЛЬНОЕ УЧРЕЖДЕНИЕ </w:t>
      </w:r>
    </w:p>
    <w:p w:rsidR="0043797F" w:rsidRPr="00551AD0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43797F" w:rsidRPr="00551AD0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>«ДОНЕЦКИЙ НАЦИОНАЛЬНЫЙ УНИВЕРСИТЕТ»</w:t>
      </w:r>
    </w:p>
    <w:p w:rsidR="0043797F" w:rsidRPr="00551AD0" w:rsidRDefault="0043797F" w:rsidP="0043797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218"/>
        <w:gridCol w:w="2066"/>
        <w:gridCol w:w="3286"/>
      </w:tblGrid>
      <w:tr w:rsidR="0043797F" w:rsidRPr="00551AD0" w:rsidTr="001B2FB4">
        <w:tc>
          <w:tcPr>
            <w:tcW w:w="1667" w:type="pct"/>
            <w:vAlign w:val="center"/>
          </w:tcPr>
          <w:p w:rsidR="0043797F" w:rsidRPr="00551AD0" w:rsidRDefault="007C0BF7" w:rsidP="00197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12.05.2021</w:t>
            </w:r>
          </w:p>
        </w:tc>
        <w:tc>
          <w:tcPr>
            <w:tcW w:w="1666" w:type="pct"/>
            <w:gridSpan w:val="2"/>
            <w:vAlign w:val="center"/>
          </w:tcPr>
          <w:p w:rsidR="0043797F" w:rsidRPr="00551AD0" w:rsidRDefault="0043797F" w:rsidP="00197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7" w:type="pct"/>
            <w:vAlign w:val="center"/>
          </w:tcPr>
          <w:p w:rsidR="0043797F" w:rsidRPr="00551AD0" w:rsidRDefault="007C0BF7" w:rsidP="00197A74">
            <w:pPr>
              <w:ind w:left="10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740/08</w:t>
            </w:r>
          </w:p>
        </w:tc>
      </w:tr>
      <w:tr w:rsidR="001B2FB4" w:rsidRPr="00551AD0" w:rsidTr="001B2FB4">
        <w:trPr>
          <w:gridAfter w:val="2"/>
          <w:wAfter w:w="2715" w:type="pct"/>
        </w:trPr>
        <w:tc>
          <w:tcPr>
            <w:tcW w:w="2285" w:type="pct"/>
            <w:gridSpan w:val="2"/>
          </w:tcPr>
          <w:p w:rsidR="00940574" w:rsidRPr="00551AD0" w:rsidRDefault="001B2FB4" w:rsidP="00000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733FF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награждении </w:t>
            </w:r>
            <w:r w:rsidR="0031384A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 </w:t>
            </w:r>
          </w:p>
          <w:p w:rsidR="00940574" w:rsidRPr="00551AD0" w:rsidRDefault="0031384A" w:rsidP="00000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 w:rsidR="00000D60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00D60" w:rsidRPr="00551AD0">
              <w:rPr>
                <w:rFonts w:ascii="Times New Roman" w:hAnsi="Times New Roman" w:cs="Times New Roman"/>
                <w:sz w:val="26"/>
                <w:szCs w:val="26"/>
              </w:rPr>
              <w:t>Международного</w:t>
            </w:r>
            <w:proofErr w:type="gramEnd"/>
          </w:p>
          <w:p w:rsidR="00551AD0" w:rsidRPr="00551AD0" w:rsidRDefault="00000D60" w:rsidP="00000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proofErr w:type="gramStart"/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студенческих</w:t>
            </w:r>
            <w:proofErr w:type="gramEnd"/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научных</w:t>
            </w:r>
          </w:p>
          <w:p w:rsidR="00000D60" w:rsidRPr="00551AD0" w:rsidRDefault="00000D60" w:rsidP="00000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работ по филологическим наукам  </w:t>
            </w:r>
          </w:p>
          <w:p w:rsidR="001B2FB4" w:rsidRPr="00551AD0" w:rsidRDefault="001B2FB4" w:rsidP="00000D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37E9" w:rsidRPr="00551AD0" w:rsidRDefault="00000D60" w:rsidP="000637E9">
      <w:pPr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33FF" w:rsidRPr="00551AD0">
        <w:rPr>
          <w:rFonts w:ascii="Times New Roman" w:hAnsi="Times New Roman" w:cs="Times New Roman"/>
          <w:sz w:val="26"/>
          <w:szCs w:val="26"/>
        </w:rPr>
        <w:t>В соответствии с приказом</w:t>
      </w:r>
      <w:r w:rsidR="0043797F" w:rsidRPr="00551AD0">
        <w:rPr>
          <w:rFonts w:ascii="Times New Roman" w:hAnsi="Times New Roman" w:cs="Times New Roman"/>
          <w:sz w:val="26"/>
          <w:szCs w:val="26"/>
        </w:rPr>
        <w:t xml:space="preserve"> ГОУ ВПО «</w:t>
      </w:r>
      <w:proofErr w:type="spellStart"/>
      <w:r w:rsidR="0043797F" w:rsidRPr="00551AD0">
        <w:rPr>
          <w:rFonts w:ascii="Times New Roman" w:hAnsi="Times New Roman" w:cs="Times New Roman"/>
          <w:sz w:val="26"/>
          <w:szCs w:val="26"/>
        </w:rPr>
        <w:t>ДонНУ</w:t>
      </w:r>
      <w:proofErr w:type="spellEnd"/>
      <w:r w:rsidR="0043797F" w:rsidRPr="00551AD0">
        <w:rPr>
          <w:rFonts w:ascii="Times New Roman" w:hAnsi="Times New Roman" w:cs="Times New Roman"/>
          <w:sz w:val="26"/>
          <w:szCs w:val="26"/>
        </w:rPr>
        <w:t xml:space="preserve">» </w:t>
      </w:r>
      <w:r w:rsidR="00D4555D" w:rsidRPr="00551AD0">
        <w:rPr>
          <w:rFonts w:ascii="Times New Roman" w:hAnsi="Times New Roman" w:cs="Times New Roman"/>
          <w:sz w:val="26"/>
          <w:szCs w:val="26"/>
        </w:rPr>
        <w:t>№</w:t>
      </w:r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r w:rsidR="00726C66" w:rsidRPr="00551AD0">
        <w:rPr>
          <w:rFonts w:ascii="Times New Roman" w:hAnsi="Times New Roman" w:cs="Times New Roman"/>
          <w:sz w:val="26"/>
          <w:szCs w:val="26"/>
        </w:rPr>
        <w:t>35</w:t>
      </w:r>
      <w:r w:rsidR="006467E6" w:rsidRPr="00551AD0">
        <w:rPr>
          <w:rFonts w:ascii="Times New Roman" w:hAnsi="Times New Roman" w:cs="Times New Roman"/>
          <w:sz w:val="26"/>
          <w:szCs w:val="26"/>
        </w:rPr>
        <w:t>/05</w:t>
      </w:r>
      <w:r w:rsidR="001B2FB4" w:rsidRPr="00551AD0">
        <w:rPr>
          <w:rFonts w:ascii="Times New Roman" w:hAnsi="Times New Roman" w:cs="Times New Roman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 xml:space="preserve"> от </w:t>
      </w:r>
      <w:r w:rsidR="00A82385" w:rsidRPr="00551AD0">
        <w:rPr>
          <w:rFonts w:ascii="Times New Roman" w:hAnsi="Times New Roman" w:cs="Times New Roman"/>
          <w:sz w:val="26"/>
          <w:szCs w:val="26"/>
        </w:rPr>
        <w:t>26</w:t>
      </w:r>
      <w:r w:rsidR="006467E6" w:rsidRPr="00551AD0">
        <w:rPr>
          <w:rFonts w:ascii="Times New Roman" w:hAnsi="Times New Roman" w:cs="Times New Roman"/>
          <w:sz w:val="26"/>
          <w:szCs w:val="26"/>
        </w:rPr>
        <w:t>.02.</w:t>
      </w:r>
      <w:r w:rsidR="00726C66" w:rsidRPr="00551AD0">
        <w:rPr>
          <w:rFonts w:ascii="Times New Roman" w:hAnsi="Times New Roman" w:cs="Times New Roman"/>
          <w:sz w:val="26"/>
          <w:szCs w:val="26"/>
        </w:rPr>
        <w:t>2021</w:t>
      </w:r>
      <w:r w:rsidR="00A02FE5" w:rsidRPr="00551AD0">
        <w:rPr>
          <w:rFonts w:ascii="Times New Roman" w:hAnsi="Times New Roman" w:cs="Times New Roman"/>
          <w:sz w:val="26"/>
          <w:szCs w:val="26"/>
        </w:rPr>
        <w:t xml:space="preserve"> г.</w:t>
      </w:r>
      <w:r w:rsidR="00726C66" w:rsidRPr="00551AD0">
        <w:rPr>
          <w:rFonts w:ascii="Times New Roman" w:hAnsi="Times New Roman" w:cs="Times New Roman"/>
          <w:sz w:val="26"/>
          <w:szCs w:val="26"/>
        </w:rPr>
        <w:t xml:space="preserve"> «О проведении Международного конкурса студенческих научных работ по филологическим наукам», н</w:t>
      </w:r>
      <w:r w:rsidRPr="00551AD0">
        <w:rPr>
          <w:rFonts w:ascii="Times New Roman" w:hAnsi="Times New Roman" w:cs="Times New Roman"/>
          <w:sz w:val="26"/>
          <w:szCs w:val="26"/>
        </w:rPr>
        <w:t xml:space="preserve">а основании </w:t>
      </w:r>
      <w:proofErr w:type="gramStart"/>
      <w:r w:rsidR="00726C66" w:rsidRPr="00551AD0">
        <w:rPr>
          <w:rFonts w:ascii="Times New Roman" w:hAnsi="Times New Roman" w:cs="Times New Roman"/>
          <w:sz w:val="26"/>
          <w:szCs w:val="26"/>
        </w:rPr>
        <w:t xml:space="preserve">протокола   заседания </w:t>
      </w:r>
      <w:r w:rsidR="00E213B9" w:rsidRPr="00551AD0">
        <w:rPr>
          <w:rFonts w:ascii="Times New Roman" w:hAnsi="Times New Roman" w:cs="Times New Roman"/>
          <w:sz w:val="26"/>
          <w:szCs w:val="26"/>
        </w:rPr>
        <w:t xml:space="preserve"> </w:t>
      </w:r>
      <w:r w:rsidR="005958D1">
        <w:rPr>
          <w:rFonts w:ascii="Times New Roman" w:hAnsi="Times New Roman" w:cs="Times New Roman"/>
          <w:sz w:val="26"/>
          <w:szCs w:val="26"/>
        </w:rPr>
        <w:t>Э</w:t>
      </w:r>
      <w:r w:rsidR="00181C9F" w:rsidRPr="00551AD0">
        <w:rPr>
          <w:rFonts w:ascii="Times New Roman" w:hAnsi="Times New Roman" w:cs="Times New Roman"/>
          <w:sz w:val="26"/>
          <w:szCs w:val="26"/>
        </w:rPr>
        <w:t xml:space="preserve">кспертного </w:t>
      </w:r>
      <w:r w:rsidR="0004505B" w:rsidRPr="00551AD0">
        <w:rPr>
          <w:rFonts w:ascii="Times New Roman" w:hAnsi="Times New Roman" w:cs="Times New Roman"/>
          <w:sz w:val="26"/>
          <w:szCs w:val="26"/>
        </w:rPr>
        <w:t>совета Международного конкурса студенческих научных работ</w:t>
      </w:r>
      <w:proofErr w:type="gramEnd"/>
      <w:r w:rsidR="0004505B" w:rsidRPr="00551AD0">
        <w:rPr>
          <w:rFonts w:ascii="Times New Roman" w:hAnsi="Times New Roman" w:cs="Times New Roman"/>
          <w:sz w:val="26"/>
          <w:szCs w:val="26"/>
        </w:rPr>
        <w:t xml:space="preserve"> по филологически</w:t>
      </w:r>
      <w:r w:rsidR="000637E9" w:rsidRPr="00551AD0">
        <w:rPr>
          <w:rFonts w:ascii="Times New Roman" w:hAnsi="Times New Roman" w:cs="Times New Roman"/>
          <w:sz w:val="26"/>
          <w:szCs w:val="26"/>
        </w:rPr>
        <w:t>м наукам  от 21 апреля 2021 года</w:t>
      </w:r>
    </w:p>
    <w:p w:rsidR="0043797F" w:rsidRPr="00551AD0" w:rsidRDefault="0043797F" w:rsidP="00D900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>ПРИКАЗЫВАЮ:</w:t>
      </w:r>
    </w:p>
    <w:p w:rsidR="00406C68" w:rsidRPr="00551AD0" w:rsidRDefault="00406C68" w:rsidP="00D900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0D60" w:rsidRPr="00551AD0" w:rsidRDefault="00DF42EE" w:rsidP="00D900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97F" w:rsidRPr="00551AD0">
        <w:rPr>
          <w:rFonts w:ascii="Times New Roman" w:hAnsi="Times New Roman" w:cs="Times New Roman"/>
          <w:sz w:val="26"/>
          <w:szCs w:val="26"/>
        </w:rPr>
        <w:t xml:space="preserve">1.Наградить </w:t>
      </w:r>
      <w:r w:rsidR="006B3B9D" w:rsidRPr="00551AD0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000D60" w:rsidRPr="00551AD0">
        <w:rPr>
          <w:rFonts w:ascii="Times New Roman" w:hAnsi="Times New Roman" w:cs="Times New Roman"/>
          <w:sz w:val="26"/>
          <w:szCs w:val="26"/>
        </w:rPr>
        <w:t xml:space="preserve">Международного конкурса студенческих научных </w:t>
      </w:r>
      <w:r w:rsidRPr="00551AD0">
        <w:rPr>
          <w:rFonts w:ascii="Times New Roman" w:hAnsi="Times New Roman" w:cs="Times New Roman"/>
          <w:sz w:val="26"/>
          <w:szCs w:val="26"/>
        </w:rPr>
        <w:t>р</w:t>
      </w:r>
      <w:r w:rsidR="00000D60" w:rsidRPr="00551AD0">
        <w:rPr>
          <w:rFonts w:ascii="Times New Roman" w:hAnsi="Times New Roman" w:cs="Times New Roman"/>
          <w:sz w:val="26"/>
          <w:szCs w:val="26"/>
        </w:rPr>
        <w:t xml:space="preserve">абот по филологическим </w:t>
      </w:r>
      <w:r w:rsidR="000637E9" w:rsidRPr="00551AD0">
        <w:rPr>
          <w:rFonts w:ascii="Times New Roman" w:hAnsi="Times New Roman" w:cs="Times New Roman"/>
          <w:sz w:val="26"/>
          <w:szCs w:val="26"/>
        </w:rPr>
        <w:t>наукам</w:t>
      </w:r>
      <w:r w:rsidRPr="00551AD0">
        <w:rPr>
          <w:rFonts w:ascii="Times New Roman" w:hAnsi="Times New Roman" w:cs="Times New Roman"/>
          <w:sz w:val="26"/>
          <w:szCs w:val="26"/>
        </w:rPr>
        <w:t>:</w:t>
      </w:r>
      <w:r w:rsidR="00000D60" w:rsidRPr="00551A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97F" w:rsidRPr="00551AD0" w:rsidRDefault="00216A00" w:rsidP="00000D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AD0">
        <w:rPr>
          <w:rFonts w:ascii="Times New Roman" w:hAnsi="Times New Roman" w:cs="Times New Roman"/>
          <w:b/>
          <w:sz w:val="26"/>
          <w:szCs w:val="26"/>
        </w:rPr>
        <w:t>Д</w:t>
      </w:r>
      <w:r w:rsidR="006B3B9D" w:rsidRPr="00551AD0">
        <w:rPr>
          <w:rFonts w:ascii="Times New Roman" w:hAnsi="Times New Roman" w:cs="Times New Roman"/>
          <w:b/>
          <w:sz w:val="26"/>
          <w:szCs w:val="26"/>
        </w:rPr>
        <w:t>ипломом</w:t>
      </w:r>
      <w:r w:rsidR="0043797F" w:rsidRPr="00551A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97F" w:rsidRPr="00551AD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3797F" w:rsidRPr="00551A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3797F" w:rsidRPr="00551AD0">
        <w:rPr>
          <w:rFonts w:ascii="Times New Roman" w:hAnsi="Times New Roman" w:cs="Times New Roman"/>
          <w:b/>
          <w:sz w:val="26"/>
          <w:szCs w:val="26"/>
          <w:lang w:val="uk-UA"/>
        </w:rPr>
        <w:t>степени</w:t>
      </w:r>
      <w:proofErr w:type="spellEnd"/>
      <w:r w:rsidR="0043797F" w:rsidRPr="00551AD0">
        <w:rPr>
          <w:rFonts w:ascii="Times New Roman" w:hAnsi="Times New Roman" w:cs="Times New Roman"/>
          <w:b/>
          <w:sz w:val="26"/>
          <w:szCs w:val="26"/>
        </w:rPr>
        <w:t>:</w:t>
      </w:r>
    </w:p>
    <w:p w:rsidR="00DD27C0" w:rsidRPr="00551AD0" w:rsidRDefault="00DD27C0" w:rsidP="00406C68">
      <w:pPr>
        <w:pStyle w:val="a3"/>
        <w:numPr>
          <w:ilvl w:val="0"/>
          <w:numId w:val="11"/>
        </w:numPr>
        <w:tabs>
          <w:tab w:val="left" w:pos="284"/>
          <w:tab w:val="left" w:pos="930"/>
        </w:tabs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Замуру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Александру Сергеевну, студентку </w:t>
      </w:r>
      <w:r w:rsidR="004E6700" w:rsidRPr="00551AD0">
        <w:rPr>
          <w:rFonts w:ascii="Times New Roman" w:hAnsi="Times New Roman" w:cs="Times New Roman"/>
          <w:sz w:val="26"/>
          <w:szCs w:val="26"/>
        </w:rPr>
        <w:t>Государственного образовательного учреждения высшего профессионального образования</w:t>
      </w:r>
      <w:r w:rsidR="007302BF" w:rsidRPr="00551AD0">
        <w:rPr>
          <w:rFonts w:ascii="Times New Roman" w:hAnsi="Times New Roman" w:cs="Times New Roman"/>
          <w:sz w:val="26"/>
          <w:szCs w:val="26"/>
        </w:rPr>
        <w:t xml:space="preserve"> «Донецкий национальный университет» (</w:t>
      </w:r>
      <w:r w:rsidR="004E6700" w:rsidRPr="00551AD0">
        <w:rPr>
          <w:rFonts w:ascii="Times New Roman" w:hAnsi="Times New Roman" w:cs="Times New Roman"/>
          <w:sz w:val="26"/>
          <w:szCs w:val="26"/>
        </w:rPr>
        <w:t>направление</w:t>
      </w:r>
      <w:r w:rsidRPr="00551AD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4E6700"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Актуальные проблемы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переводоведения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межкультурной</w:t>
      </w:r>
      <w:r w:rsidRPr="00551A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коммуникации);</w:t>
      </w:r>
      <w:proofErr w:type="gramEnd"/>
    </w:p>
    <w:p w:rsidR="00DD27C0" w:rsidRPr="00551AD0" w:rsidRDefault="00DD27C0" w:rsidP="00406C68">
      <w:pPr>
        <w:pStyle w:val="a3"/>
        <w:numPr>
          <w:ilvl w:val="0"/>
          <w:numId w:val="11"/>
        </w:numPr>
        <w:tabs>
          <w:tab w:val="left" w:pos="284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>Янковскую Екатерину Игоревну,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Языковые единицы и категории в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лингвокультурологическом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лингвокогнитивном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аспектах);</w:t>
      </w:r>
      <w:proofErr w:type="gramEnd"/>
    </w:p>
    <w:p w:rsidR="00DD27C0" w:rsidRPr="00551AD0" w:rsidRDefault="00DD27C0" w:rsidP="00406C68">
      <w:pPr>
        <w:pStyle w:val="a3"/>
        <w:numPr>
          <w:ilvl w:val="0"/>
          <w:numId w:val="11"/>
        </w:numPr>
        <w:tabs>
          <w:tab w:val="left" w:pos="284"/>
          <w:tab w:val="left" w:pos="930"/>
        </w:tabs>
        <w:spacing w:after="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>Панкратову Викторию Евгеньевну,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="00170DBA"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0DBA" w:rsidRPr="00551AD0">
        <w:rPr>
          <w:rFonts w:ascii="Times New Roman" w:hAnsi="Times New Roman" w:cs="Times New Roman"/>
          <w:sz w:val="26"/>
          <w:szCs w:val="26"/>
        </w:rPr>
        <w:t>Лексические и фразеологические единицы германских, романских и славянских языков в сопоставительном аспекте);</w:t>
      </w:r>
      <w:proofErr w:type="gramEnd"/>
    </w:p>
    <w:p w:rsidR="00170DBA" w:rsidRPr="00551AD0" w:rsidRDefault="00170DBA" w:rsidP="00406C6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Савро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Евгению Николаевну,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="00FD2258"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color w:val="000000"/>
          <w:sz w:val="26"/>
          <w:szCs w:val="26"/>
        </w:rPr>
        <w:t>Зарубежная литература: жанр, метод, стиль).</w:t>
      </w:r>
      <w:proofErr w:type="gramEnd"/>
    </w:p>
    <w:p w:rsidR="00F717C8" w:rsidRPr="00551AD0" w:rsidRDefault="00216A00" w:rsidP="00406C6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51AD0">
        <w:rPr>
          <w:rFonts w:ascii="Times New Roman" w:hAnsi="Times New Roman" w:cs="Times New Roman"/>
          <w:b/>
          <w:sz w:val="26"/>
          <w:szCs w:val="26"/>
        </w:rPr>
        <w:t xml:space="preserve">Дипломом </w:t>
      </w:r>
      <w:r w:rsidRPr="00551AD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51AD0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FD2258" w:rsidRPr="00551AD0" w:rsidRDefault="00FD2258" w:rsidP="00406C68">
      <w:pPr>
        <w:pStyle w:val="a3"/>
        <w:numPr>
          <w:ilvl w:val="0"/>
          <w:numId w:val="11"/>
        </w:numPr>
        <w:tabs>
          <w:tab w:val="left" w:pos="142"/>
          <w:tab w:val="left" w:pos="930"/>
        </w:tabs>
        <w:spacing w:after="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Фаустову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Татьяну Игоревну,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Актуальные проблемы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переводоведения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межкультурной</w:t>
      </w:r>
      <w:r w:rsidRPr="00551A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коммуникации);</w:t>
      </w:r>
      <w:proofErr w:type="gramEnd"/>
    </w:p>
    <w:p w:rsidR="00FD2258" w:rsidRPr="00551AD0" w:rsidRDefault="00FD2258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Хабирову</w:t>
      </w:r>
      <w:proofErr w:type="spellEnd"/>
      <w:r w:rsidR="0070607C" w:rsidRPr="00551AD0">
        <w:rPr>
          <w:rFonts w:ascii="Times New Roman" w:hAnsi="Times New Roman" w:cs="Times New Roman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 xml:space="preserve">Елизавету Сергеевну, студентку  Федерального  государственного  бюджетного образовательного учреждения  высшего образования «Пятигорский </w:t>
      </w:r>
      <w:r w:rsidRPr="00551AD0">
        <w:rPr>
          <w:rFonts w:ascii="Times New Roman" w:hAnsi="Times New Roman" w:cs="Times New Roman"/>
          <w:sz w:val="26"/>
          <w:szCs w:val="26"/>
        </w:rPr>
        <w:lastRenderedPageBreak/>
        <w:t>государственный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Языковые единицы и категории в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лингвокультурологическом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лингвокогнитивном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аспектах);</w:t>
      </w:r>
      <w:proofErr w:type="gramEnd"/>
    </w:p>
    <w:p w:rsidR="00FD2258" w:rsidRPr="00551AD0" w:rsidRDefault="00FD2258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>Сотник Дарью Владимировну,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>Лексические и фразеологические единицы германских, романских и славянских языков в сопоставительном аспекте);</w:t>
      </w:r>
      <w:proofErr w:type="gramEnd"/>
    </w:p>
    <w:p w:rsidR="0070607C" w:rsidRPr="00551AD0" w:rsidRDefault="0070607C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Любивую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Елену Сергеевну,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color w:val="000000"/>
          <w:sz w:val="26"/>
          <w:szCs w:val="26"/>
        </w:rPr>
        <w:t>Зарубежная литература: жанр, метод, стиль).</w:t>
      </w:r>
      <w:proofErr w:type="gramEnd"/>
    </w:p>
    <w:p w:rsidR="00590E68" w:rsidRPr="00551AD0" w:rsidRDefault="00FD2258" w:rsidP="00551A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b/>
          <w:sz w:val="26"/>
          <w:szCs w:val="26"/>
        </w:rPr>
        <w:t>Д</w:t>
      </w:r>
      <w:r w:rsidR="00586323" w:rsidRPr="00551AD0">
        <w:rPr>
          <w:rFonts w:ascii="Times New Roman" w:hAnsi="Times New Roman" w:cs="Times New Roman"/>
          <w:b/>
          <w:sz w:val="26"/>
          <w:szCs w:val="26"/>
        </w:rPr>
        <w:t xml:space="preserve">ипломом </w:t>
      </w:r>
      <w:r w:rsidR="00586323" w:rsidRPr="00551AD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586323" w:rsidRPr="00551AD0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="00A412F4" w:rsidRPr="00551AD0">
        <w:rPr>
          <w:rFonts w:ascii="Times New Roman" w:hAnsi="Times New Roman" w:cs="Times New Roman"/>
          <w:b/>
          <w:sz w:val="26"/>
          <w:szCs w:val="26"/>
        </w:rPr>
        <w:t>:</w:t>
      </w:r>
    </w:p>
    <w:p w:rsidR="00870E5D" w:rsidRPr="00551AD0" w:rsidRDefault="00870E5D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Богданову Татьяну Сергеевну, студентку Государственного образовательного учреждения высшего профессионального образования </w:t>
      </w:r>
      <w:r w:rsidR="00CB3CE0" w:rsidRPr="00551AD0">
        <w:rPr>
          <w:rFonts w:ascii="Times New Roman" w:hAnsi="Times New Roman" w:cs="Times New Roman"/>
          <w:sz w:val="26"/>
          <w:szCs w:val="26"/>
        </w:rPr>
        <w:t xml:space="preserve">Федерального  государственного  бюджетного образовательного учреждения  высшего образования «Пятигорский государственный университет» </w:t>
      </w:r>
      <w:bookmarkStart w:id="0" w:name="_GoBack"/>
      <w:bookmarkEnd w:id="0"/>
      <w:r w:rsidRPr="00551AD0">
        <w:rPr>
          <w:rFonts w:ascii="Times New Roman" w:hAnsi="Times New Roman" w:cs="Times New Roman"/>
          <w:sz w:val="26"/>
          <w:szCs w:val="26"/>
        </w:rPr>
        <w:t xml:space="preserve">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Актуальные проблемы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переводоведения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межкультурной</w:t>
      </w:r>
      <w:r w:rsidRPr="00551A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коммуникации);</w:t>
      </w:r>
      <w:proofErr w:type="gramEnd"/>
    </w:p>
    <w:p w:rsidR="0070607C" w:rsidRPr="00551AD0" w:rsidRDefault="0071320A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Сенникову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Карину Вячеславовну,</w:t>
      </w:r>
      <w:r w:rsidR="0070607C" w:rsidRPr="00551AD0">
        <w:rPr>
          <w:rFonts w:ascii="Times New Roman" w:hAnsi="Times New Roman" w:cs="Times New Roman"/>
          <w:sz w:val="26"/>
          <w:szCs w:val="26"/>
        </w:rPr>
        <w:t xml:space="preserve">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="0070607C"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607C" w:rsidRPr="00551AD0">
        <w:rPr>
          <w:rFonts w:ascii="Times New Roman" w:hAnsi="Times New Roman" w:cs="Times New Roman"/>
          <w:sz w:val="26"/>
          <w:szCs w:val="26"/>
        </w:rPr>
        <w:t>Лексические и фразеологические единицы германских, романских и славянских языков в</w:t>
      </w:r>
      <w:r>
        <w:rPr>
          <w:rFonts w:ascii="Times New Roman" w:hAnsi="Times New Roman" w:cs="Times New Roman"/>
          <w:sz w:val="26"/>
          <w:szCs w:val="26"/>
        </w:rPr>
        <w:t xml:space="preserve"> сопоставительном аспекте).</w:t>
      </w:r>
      <w:proofErr w:type="gramEnd"/>
    </w:p>
    <w:p w:rsidR="00590E68" w:rsidRPr="00551AD0" w:rsidRDefault="00406C68" w:rsidP="00406C68">
      <w:pPr>
        <w:pStyle w:val="a3"/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b/>
          <w:sz w:val="26"/>
          <w:szCs w:val="26"/>
        </w:rPr>
        <w:t>2</w:t>
      </w:r>
      <w:r w:rsidRPr="00551AD0">
        <w:rPr>
          <w:rFonts w:ascii="Times New Roman" w:hAnsi="Times New Roman" w:cs="Times New Roman"/>
          <w:sz w:val="26"/>
          <w:szCs w:val="26"/>
        </w:rPr>
        <w:t>.</w:t>
      </w:r>
      <w:r w:rsidR="00551AD0" w:rsidRPr="00551AD0">
        <w:rPr>
          <w:rFonts w:ascii="Times New Roman" w:hAnsi="Times New Roman" w:cs="Times New Roman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Наградить</w:t>
      </w:r>
      <w:r w:rsidRPr="00551AD0">
        <w:rPr>
          <w:rFonts w:ascii="Times New Roman" w:hAnsi="Times New Roman" w:cs="Times New Roman"/>
          <w:b/>
          <w:sz w:val="26"/>
          <w:szCs w:val="26"/>
        </w:rPr>
        <w:t xml:space="preserve"> поощрительным дипломом  </w:t>
      </w:r>
      <w:r w:rsidRPr="00551AD0">
        <w:rPr>
          <w:rFonts w:ascii="Times New Roman" w:hAnsi="Times New Roman" w:cs="Times New Roman"/>
          <w:sz w:val="26"/>
          <w:szCs w:val="26"/>
        </w:rPr>
        <w:t>участников  Международного конкурса студенческих научных работ по филологическим наукам</w:t>
      </w:r>
      <w:r w:rsidR="00551AD0" w:rsidRPr="00551AD0">
        <w:rPr>
          <w:rFonts w:ascii="Times New Roman" w:hAnsi="Times New Roman" w:cs="Times New Roman"/>
          <w:sz w:val="26"/>
          <w:szCs w:val="26"/>
        </w:rPr>
        <w:t>:</w:t>
      </w:r>
      <w:r w:rsidRPr="00551A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68D0" w:rsidRPr="00551AD0" w:rsidRDefault="000C68D0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Миронкину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Алину Сергеевну,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Актуальные проблемы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переводоведения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межкультурной</w:t>
      </w:r>
      <w:r w:rsidRPr="00551AD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коммуникации);</w:t>
      </w:r>
      <w:proofErr w:type="gramEnd"/>
    </w:p>
    <w:p w:rsidR="00A93392" w:rsidRPr="00551AD0" w:rsidRDefault="00A93392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Гальчинского</w:t>
      </w:r>
      <w:proofErr w:type="spellEnd"/>
      <w:r w:rsidR="00551AD0">
        <w:rPr>
          <w:rFonts w:ascii="Times New Roman" w:hAnsi="Times New Roman" w:cs="Times New Roman"/>
          <w:sz w:val="26"/>
          <w:szCs w:val="26"/>
        </w:rPr>
        <w:t xml:space="preserve"> </w:t>
      </w:r>
      <w:r w:rsidRPr="00551AD0">
        <w:rPr>
          <w:rFonts w:ascii="Times New Roman" w:hAnsi="Times New Roman" w:cs="Times New Roman"/>
          <w:sz w:val="26"/>
          <w:szCs w:val="26"/>
        </w:rPr>
        <w:t>Дмитрия Николаевича, студента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Языковые единицы и категории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лингвокультурологическом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лингвокогнитивном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аспектах);</w:t>
      </w:r>
      <w:proofErr w:type="gramEnd"/>
    </w:p>
    <w:p w:rsidR="000C68D0" w:rsidRPr="00551AD0" w:rsidRDefault="000C68D0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>Шпак Кристину Витальевну,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Языковые единицы и категории в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лингвокультурологическом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лингвокогнитивном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аспектах);</w:t>
      </w:r>
      <w:proofErr w:type="gramEnd"/>
    </w:p>
    <w:p w:rsidR="000C68D0" w:rsidRPr="00551AD0" w:rsidRDefault="000C68D0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Дрипан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Викторию Павловну,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Языковые единицы и категории в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лингвокультурологическом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51AD0">
        <w:rPr>
          <w:rFonts w:ascii="Times New Roman" w:hAnsi="Times New Roman" w:cs="Times New Roman"/>
          <w:sz w:val="26"/>
          <w:szCs w:val="26"/>
        </w:rPr>
        <w:t>лингвокогнитивном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аспектах);</w:t>
      </w:r>
      <w:proofErr w:type="gramEnd"/>
    </w:p>
    <w:p w:rsidR="006C4FF5" w:rsidRPr="00551AD0" w:rsidRDefault="006C4FF5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Драчук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София Александровна,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1AD0">
        <w:rPr>
          <w:rFonts w:ascii="Times New Roman" w:hAnsi="Times New Roman" w:cs="Times New Roman"/>
          <w:sz w:val="26"/>
          <w:szCs w:val="26"/>
        </w:rPr>
        <w:t>Лексические и фразеологические единицы германских, романских и славянских языков в сопоставительном аспекте);</w:t>
      </w:r>
      <w:proofErr w:type="gramEnd"/>
    </w:p>
    <w:p w:rsidR="00406C68" w:rsidRPr="00551AD0" w:rsidRDefault="006C4FF5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AD0">
        <w:rPr>
          <w:rFonts w:ascii="Times New Roman" w:hAnsi="Times New Roman" w:cs="Times New Roman"/>
          <w:sz w:val="26"/>
          <w:szCs w:val="26"/>
        </w:rPr>
        <w:t xml:space="preserve">Еременко-Григоренко Юлиану Николаевну, </w:t>
      </w:r>
      <w:r w:rsidR="00406C68" w:rsidRPr="00551AD0">
        <w:rPr>
          <w:rFonts w:ascii="Times New Roman" w:hAnsi="Times New Roman" w:cs="Times New Roman"/>
          <w:sz w:val="26"/>
          <w:szCs w:val="26"/>
        </w:rPr>
        <w:t xml:space="preserve">студентку Государственного образовательного учреждения высшего профессионального образования «Донецкий </w:t>
      </w:r>
      <w:r w:rsidR="00406C68" w:rsidRPr="00551AD0">
        <w:rPr>
          <w:rFonts w:ascii="Times New Roman" w:hAnsi="Times New Roman" w:cs="Times New Roman"/>
          <w:sz w:val="26"/>
          <w:szCs w:val="26"/>
        </w:rPr>
        <w:lastRenderedPageBreak/>
        <w:t>национальный университет» (направление:</w:t>
      </w:r>
      <w:proofErr w:type="gramEnd"/>
      <w:r w:rsidR="00406C68"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6C68" w:rsidRPr="00551AD0">
        <w:rPr>
          <w:rFonts w:ascii="Times New Roman" w:hAnsi="Times New Roman" w:cs="Times New Roman"/>
          <w:color w:val="000000"/>
          <w:sz w:val="26"/>
          <w:szCs w:val="26"/>
        </w:rPr>
        <w:t>Зарубежная литература: жанр, метод, стиль).</w:t>
      </w:r>
      <w:proofErr w:type="gramEnd"/>
    </w:p>
    <w:p w:rsidR="003F6948" w:rsidRPr="00551AD0" w:rsidRDefault="00406C68" w:rsidP="00406C68">
      <w:pPr>
        <w:pStyle w:val="a3"/>
        <w:numPr>
          <w:ilvl w:val="0"/>
          <w:numId w:val="11"/>
        </w:numPr>
        <w:tabs>
          <w:tab w:val="left" w:pos="0"/>
          <w:tab w:val="left" w:pos="930"/>
        </w:tabs>
        <w:spacing w:before="240"/>
        <w:ind w:left="0" w:right="-102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51AD0">
        <w:rPr>
          <w:rFonts w:ascii="Times New Roman" w:hAnsi="Times New Roman" w:cs="Times New Roman"/>
          <w:sz w:val="26"/>
          <w:szCs w:val="26"/>
        </w:rPr>
        <w:t>Ромас</w:t>
      </w:r>
      <w:proofErr w:type="spellEnd"/>
      <w:r w:rsidRPr="00551AD0">
        <w:rPr>
          <w:rFonts w:ascii="Times New Roman" w:hAnsi="Times New Roman" w:cs="Times New Roman"/>
          <w:sz w:val="26"/>
          <w:szCs w:val="26"/>
        </w:rPr>
        <w:t xml:space="preserve"> Маргариту Павловну, студентку Государственного образовательного учреждения высшего профессионального образования «Донецкий национальный университет» (направление:</w:t>
      </w:r>
      <w:proofErr w:type="gramEnd"/>
      <w:r w:rsidRPr="00551A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1AD0" w:rsidRPr="00551AD0">
        <w:rPr>
          <w:rFonts w:ascii="Times New Roman" w:hAnsi="Times New Roman" w:cs="Times New Roman"/>
          <w:color w:val="000000"/>
          <w:sz w:val="26"/>
          <w:szCs w:val="26"/>
        </w:rPr>
        <w:t>Зарубежная литература: жанр).</w:t>
      </w:r>
      <w:proofErr w:type="gramEnd"/>
    </w:p>
    <w:p w:rsidR="008F36BA" w:rsidRPr="00551AD0" w:rsidRDefault="008F36BA" w:rsidP="0031242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AD0">
        <w:rPr>
          <w:rFonts w:ascii="Times New Roman" w:hAnsi="Times New Roman" w:cs="Times New Roman"/>
          <w:sz w:val="26"/>
          <w:szCs w:val="26"/>
        </w:rPr>
        <w:t xml:space="preserve">Ректор                                                                </w:t>
      </w:r>
      <w:r w:rsidR="00AD5B9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1AD0">
        <w:rPr>
          <w:rFonts w:ascii="Times New Roman" w:hAnsi="Times New Roman" w:cs="Times New Roman"/>
          <w:sz w:val="26"/>
          <w:szCs w:val="26"/>
        </w:rPr>
        <w:t xml:space="preserve">  С.В. Беспалова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982"/>
      </w:tblGrid>
      <w:tr w:rsidR="008F36BA" w:rsidRPr="00551AD0" w:rsidTr="003C4A64">
        <w:tc>
          <w:tcPr>
            <w:tcW w:w="4589" w:type="dxa"/>
            <w:hideMark/>
          </w:tcPr>
          <w:p w:rsidR="008F36BA" w:rsidRPr="00551AD0" w:rsidRDefault="008F36BA" w:rsidP="00551A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вносит:</w:t>
            </w:r>
          </w:p>
          <w:p w:rsidR="008F36BA" w:rsidRPr="00551AD0" w:rsidRDefault="008F36BA" w:rsidP="00551AD0">
            <w:pPr>
              <w:spacing w:after="0" w:line="240" w:lineRule="auto"/>
              <w:ind w:right="-163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учебной лабораторией по методическому обеспечению </w:t>
            </w:r>
            <w:r w:rsidR="00F02176" w:rsidRPr="00551A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CEB">
              <w:rPr>
                <w:rFonts w:ascii="Times New Roman" w:hAnsi="Times New Roman" w:cs="Times New Roman"/>
                <w:sz w:val="26"/>
                <w:szCs w:val="26"/>
              </w:rPr>
              <w:t xml:space="preserve">еждисциплинарного обучения </w:t>
            </w: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и стажировок</w:t>
            </w:r>
          </w:p>
          <w:p w:rsidR="008F36BA" w:rsidRPr="00551AD0" w:rsidRDefault="008F36BA" w:rsidP="00551AD0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:rsidR="008F36BA" w:rsidRPr="00551AD0" w:rsidRDefault="00775753" w:rsidP="0031242F">
            <w:pPr>
              <w:spacing w:line="240" w:lineRule="auto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8F36BA" w:rsidRPr="00551AD0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8F36BA" w:rsidRPr="00551AD0" w:rsidRDefault="008F36BA" w:rsidP="0031242F">
            <w:pPr>
              <w:spacing w:after="0" w:line="240" w:lineRule="auto"/>
              <w:ind w:left="89" w:right="5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и инновационной деятельности</w:t>
            </w:r>
          </w:p>
          <w:p w:rsidR="008F36BA" w:rsidRPr="00551AD0" w:rsidRDefault="008F36BA" w:rsidP="0031242F">
            <w:pPr>
              <w:spacing w:after="0" w:line="240" w:lineRule="auto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F02176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В.И. Сторожев</w:t>
            </w:r>
          </w:p>
          <w:p w:rsidR="008F36BA" w:rsidRPr="00551AD0" w:rsidRDefault="008F36BA" w:rsidP="00AA55BF">
            <w:pPr>
              <w:spacing w:after="0" w:line="240" w:lineRule="auto"/>
              <w:ind w:left="89" w:right="532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Декан </w:t>
            </w:r>
            <w:r w:rsidR="00775753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</w:t>
            </w: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5BF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иностранных </w:t>
            </w:r>
            <w:r w:rsidR="004236E5" w:rsidRPr="00551AD0">
              <w:rPr>
                <w:rFonts w:ascii="Times New Roman" w:hAnsi="Times New Roman" w:cs="Times New Roman"/>
                <w:sz w:val="26"/>
                <w:szCs w:val="26"/>
              </w:rPr>
              <w:t>языков</w:t>
            </w: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36BA" w:rsidRPr="00551AD0" w:rsidRDefault="008F36BA" w:rsidP="0031242F">
            <w:pPr>
              <w:spacing w:after="0" w:line="240" w:lineRule="auto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F02176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236E5"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А.Г. </w:t>
            </w:r>
            <w:proofErr w:type="spellStart"/>
            <w:r w:rsidR="004236E5" w:rsidRPr="00551AD0">
              <w:rPr>
                <w:rFonts w:ascii="Times New Roman" w:hAnsi="Times New Roman" w:cs="Times New Roman"/>
                <w:sz w:val="26"/>
                <w:szCs w:val="26"/>
              </w:rPr>
              <w:t>Удинская</w:t>
            </w:r>
            <w:proofErr w:type="spellEnd"/>
          </w:p>
          <w:p w:rsidR="008F36BA" w:rsidRPr="00551AD0" w:rsidRDefault="008F36BA" w:rsidP="0031242F">
            <w:pPr>
              <w:spacing w:after="0" w:line="240" w:lineRule="auto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F36BA" w:rsidRPr="00551AD0" w:rsidRDefault="008F36BA" w:rsidP="00F02176">
            <w:pPr>
              <w:spacing w:after="0" w:line="240" w:lineRule="auto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А.Г. Орел </w:t>
            </w:r>
          </w:p>
        </w:tc>
      </w:tr>
    </w:tbl>
    <w:p w:rsidR="00EF07B7" w:rsidRPr="00551AD0" w:rsidRDefault="00CB3CE0" w:rsidP="003C4A64">
      <w:pPr>
        <w:rPr>
          <w:rFonts w:ascii="Times New Roman" w:hAnsi="Times New Roman" w:cs="Times New Roman"/>
          <w:sz w:val="26"/>
          <w:szCs w:val="26"/>
        </w:rPr>
      </w:pPr>
    </w:p>
    <w:sectPr w:rsidR="00EF07B7" w:rsidRPr="00551AD0" w:rsidSect="00C56B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E2007"/>
    <w:multiLevelType w:val="hybridMultilevel"/>
    <w:tmpl w:val="A9E8D982"/>
    <w:lvl w:ilvl="0" w:tplc="042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17FD6786"/>
    <w:multiLevelType w:val="hybridMultilevel"/>
    <w:tmpl w:val="892E3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984"/>
    <w:multiLevelType w:val="hybridMultilevel"/>
    <w:tmpl w:val="2F181F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FDD"/>
    <w:multiLevelType w:val="multilevel"/>
    <w:tmpl w:val="2064E8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232D38B4"/>
    <w:multiLevelType w:val="hybridMultilevel"/>
    <w:tmpl w:val="12BC1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E25"/>
    <w:multiLevelType w:val="hybridMultilevel"/>
    <w:tmpl w:val="33C6A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2E8B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1A3F"/>
    <w:multiLevelType w:val="hybridMultilevel"/>
    <w:tmpl w:val="6F963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412D3"/>
    <w:multiLevelType w:val="hybridMultilevel"/>
    <w:tmpl w:val="EC7C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C70F2"/>
    <w:multiLevelType w:val="hybridMultilevel"/>
    <w:tmpl w:val="BBBA85BC"/>
    <w:lvl w:ilvl="0" w:tplc="6D40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455C34"/>
    <w:multiLevelType w:val="hybridMultilevel"/>
    <w:tmpl w:val="1314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F"/>
    <w:rsid w:val="00000D60"/>
    <w:rsid w:val="00004F03"/>
    <w:rsid w:val="0004505B"/>
    <w:rsid w:val="000637E9"/>
    <w:rsid w:val="000C68D0"/>
    <w:rsid w:val="000D6081"/>
    <w:rsid w:val="0016241D"/>
    <w:rsid w:val="00170DBA"/>
    <w:rsid w:val="00173A3C"/>
    <w:rsid w:val="00181C9F"/>
    <w:rsid w:val="00191CFF"/>
    <w:rsid w:val="001B2FB4"/>
    <w:rsid w:val="001C65E6"/>
    <w:rsid w:val="00216A00"/>
    <w:rsid w:val="002206FE"/>
    <w:rsid w:val="0023154B"/>
    <w:rsid w:val="00245269"/>
    <w:rsid w:val="00245D67"/>
    <w:rsid w:val="0027262F"/>
    <w:rsid w:val="002B0A8F"/>
    <w:rsid w:val="0031242F"/>
    <w:rsid w:val="0031384A"/>
    <w:rsid w:val="003C4A64"/>
    <w:rsid w:val="003D14AB"/>
    <w:rsid w:val="003F1123"/>
    <w:rsid w:val="003F6948"/>
    <w:rsid w:val="00406C68"/>
    <w:rsid w:val="004236E5"/>
    <w:rsid w:val="00427AD0"/>
    <w:rsid w:val="0043797F"/>
    <w:rsid w:val="004455AE"/>
    <w:rsid w:val="00474F52"/>
    <w:rsid w:val="00490F7C"/>
    <w:rsid w:val="004E6700"/>
    <w:rsid w:val="004F02A5"/>
    <w:rsid w:val="004F555C"/>
    <w:rsid w:val="00550A40"/>
    <w:rsid w:val="00551AD0"/>
    <w:rsid w:val="0055262A"/>
    <w:rsid w:val="00567992"/>
    <w:rsid w:val="00586323"/>
    <w:rsid w:val="005865C8"/>
    <w:rsid w:val="00590E68"/>
    <w:rsid w:val="005958D1"/>
    <w:rsid w:val="00634D1F"/>
    <w:rsid w:val="006467E6"/>
    <w:rsid w:val="00657ADA"/>
    <w:rsid w:val="006A4CCF"/>
    <w:rsid w:val="006B1CD4"/>
    <w:rsid w:val="006B3B9D"/>
    <w:rsid w:val="006C4FF5"/>
    <w:rsid w:val="006D5A42"/>
    <w:rsid w:val="006F71B1"/>
    <w:rsid w:val="0070607C"/>
    <w:rsid w:val="0071320A"/>
    <w:rsid w:val="00716704"/>
    <w:rsid w:val="00724732"/>
    <w:rsid w:val="00726C66"/>
    <w:rsid w:val="007302BF"/>
    <w:rsid w:val="007570C7"/>
    <w:rsid w:val="007576E4"/>
    <w:rsid w:val="00773DCD"/>
    <w:rsid w:val="00775753"/>
    <w:rsid w:val="00797FAE"/>
    <w:rsid w:val="007B2F16"/>
    <w:rsid w:val="007C0BF7"/>
    <w:rsid w:val="007D5176"/>
    <w:rsid w:val="00870E5D"/>
    <w:rsid w:val="00896B9A"/>
    <w:rsid w:val="008F36BA"/>
    <w:rsid w:val="00940574"/>
    <w:rsid w:val="00967217"/>
    <w:rsid w:val="009A5F94"/>
    <w:rsid w:val="009B4012"/>
    <w:rsid w:val="009C384C"/>
    <w:rsid w:val="009D2645"/>
    <w:rsid w:val="00A02FE5"/>
    <w:rsid w:val="00A12000"/>
    <w:rsid w:val="00A32988"/>
    <w:rsid w:val="00A412F4"/>
    <w:rsid w:val="00A819CE"/>
    <w:rsid w:val="00A82385"/>
    <w:rsid w:val="00A93392"/>
    <w:rsid w:val="00A97805"/>
    <w:rsid w:val="00AA55BF"/>
    <w:rsid w:val="00AD5B94"/>
    <w:rsid w:val="00AE5F91"/>
    <w:rsid w:val="00AF684C"/>
    <w:rsid w:val="00B15143"/>
    <w:rsid w:val="00B61000"/>
    <w:rsid w:val="00B86CEB"/>
    <w:rsid w:val="00BD042D"/>
    <w:rsid w:val="00BD769E"/>
    <w:rsid w:val="00C10AE5"/>
    <w:rsid w:val="00C56B95"/>
    <w:rsid w:val="00C632E8"/>
    <w:rsid w:val="00CB0B1B"/>
    <w:rsid w:val="00CB3CE0"/>
    <w:rsid w:val="00CC26B3"/>
    <w:rsid w:val="00D26DFF"/>
    <w:rsid w:val="00D4555D"/>
    <w:rsid w:val="00D51EA7"/>
    <w:rsid w:val="00D61999"/>
    <w:rsid w:val="00D62F65"/>
    <w:rsid w:val="00D9004B"/>
    <w:rsid w:val="00DD27C0"/>
    <w:rsid w:val="00DF42EE"/>
    <w:rsid w:val="00DF683C"/>
    <w:rsid w:val="00E12BD6"/>
    <w:rsid w:val="00E172AA"/>
    <w:rsid w:val="00E213B9"/>
    <w:rsid w:val="00E25E69"/>
    <w:rsid w:val="00E733FF"/>
    <w:rsid w:val="00E83E19"/>
    <w:rsid w:val="00E97A82"/>
    <w:rsid w:val="00EE2813"/>
    <w:rsid w:val="00F02176"/>
    <w:rsid w:val="00F4315C"/>
    <w:rsid w:val="00F717C8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  <w:style w:type="paragraph" w:styleId="a7">
    <w:name w:val="Body Text"/>
    <w:basedOn w:val="a"/>
    <w:link w:val="a8"/>
    <w:rsid w:val="00170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170DBA"/>
    <w:rPr>
      <w:rFonts w:ascii="Times New Roman" w:eastAsia="Times New Roman" w:hAnsi="Times New Roman" w:cs="Times New Roman"/>
      <w:b/>
      <w:sz w:val="28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  <w:style w:type="paragraph" w:styleId="a7">
    <w:name w:val="Body Text"/>
    <w:basedOn w:val="a"/>
    <w:link w:val="a8"/>
    <w:rsid w:val="00170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170DBA"/>
    <w:rPr>
      <w:rFonts w:ascii="Times New Roman" w:eastAsia="Times New Roman" w:hAnsi="Times New Roman" w:cs="Times New Roman"/>
      <w:b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456D-46A5-4CFD-8742-A83F789F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Самарёва Татьяна Николаевна</cp:lastModifiedBy>
  <cp:revision>96</cp:revision>
  <cp:lastPrinted>2020-05-20T11:06:00Z</cp:lastPrinted>
  <dcterms:created xsi:type="dcterms:W3CDTF">2020-04-17T07:39:00Z</dcterms:created>
  <dcterms:modified xsi:type="dcterms:W3CDTF">2021-05-24T07:27:00Z</dcterms:modified>
</cp:coreProperties>
</file>