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909"/>
        <w:gridCol w:w="1986"/>
      </w:tblGrid>
      <w:tr w:rsidR="00E015A8" w14:paraId="71F68748" w14:textId="77777777" w:rsidTr="00E015A8">
        <w:tc>
          <w:tcPr>
            <w:tcW w:w="1986" w:type="dxa"/>
          </w:tcPr>
          <w:p w14:paraId="5377FD4F" w14:textId="77777777" w:rsidR="00E015A8" w:rsidRDefault="00E015A8" w:rsidP="0042477A">
            <w:pPr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39D43276" wp14:editId="1CA0BB07">
                  <wp:extent cx="1117600" cy="1035824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91" cy="1041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14:paraId="3D3D999D" w14:textId="79F8F82A" w:rsidR="00E015A8" w:rsidRPr="008E6F55" w:rsidRDefault="00DD45F9" w:rsidP="0042477A">
            <w:pPr>
              <w:spacing w:line="240" w:lineRule="auto"/>
              <w:jc w:val="center"/>
            </w:pPr>
            <w:r w:rsidRPr="008E6F55">
              <w:t>ФГБОУ ВО</w:t>
            </w:r>
            <w:r w:rsidR="00D36B46" w:rsidRPr="008E6F55">
              <w:t xml:space="preserve"> «</w:t>
            </w:r>
            <w:r w:rsidR="00E015A8" w:rsidRPr="008E6F55">
              <w:t xml:space="preserve">Донецкий </w:t>
            </w:r>
            <w:r w:rsidRPr="008E6F55">
              <w:t>государственный</w:t>
            </w:r>
            <w:r w:rsidR="00E015A8" w:rsidRPr="008E6F55">
              <w:t xml:space="preserve"> университет</w:t>
            </w:r>
            <w:r w:rsidR="00D36B46" w:rsidRPr="008E6F55">
              <w:t>»</w:t>
            </w:r>
          </w:p>
          <w:p w14:paraId="7F3AF4AC" w14:textId="77777777" w:rsidR="00E015A8" w:rsidRPr="008E6F55" w:rsidRDefault="00E015A8" w:rsidP="0042477A">
            <w:pPr>
              <w:spacing w:line="240" w:lineRule="auto"/>
              <w:jc w:val="center"/>
            </w:pPr>
            <w:r w:rsidRPr="008E6F55">
              <w:t xml:space="preserve">Учетно-финансовый факультет </w:t>
            </w:r>
          </w:p>
          <w:p w14:paraId="13C9661E" w14:textId="77777777" w:rsidR="00E015A8" w:rsidRPr="008E6F55" w:rsidRDefault="00E015A8" w:rsidP="0042477A">
            <w:pPr>
              <w:spacing w:line="240" w:lineRule="auto"/>
              <w:jc w:val="center"/>
            </w:pPr>
            <w:r w:rsidRPr="008E6F55">
              <w:t>Кафедра «Финансы и банковское дело»</w:t>
            </w:r>
          </w:p>
          <w:p w14:paraId="305F5BA6" w14:textId="77777777" w:rsidR="00E645F5" w:rsidRPr="0042477A" w:rsidRDefault="00E645F5" w:rsidP="0042477A">
            <w:pPr>
              <w:spacing w:line="240" w:lineRule="auto"/>
              <w:jc w:val="center"/>
            </w:pPr>
            <w:r w:rsidRPr="008E6F55">
              <w:t>Кафедра «Учет, анализ и аудит»</w:t>
            </w:r>
          </w:p>
          <w:p w14:paraId="554BC579" w14:textId="77777777" w:rsidR="00E015A8" w:rsidRDefault="00E015A8" w:rsidP="0042477A">
            <w:pPr>
              <w:spacing w:line="240" w:lineRule="auto"/>
              <w:jc w:val="center"/>
            </w:pPr>
            <w:r w:rsidRPr="0042477A">
              <w:t>Молодежный центр научных исследований</w:t>
            </w:r>
          </w:p>
        </w:tc>
        <w:tc>
          <w:tcPr>
            <w:tcW w:w="1986" w:type="dxa"/>
          </w:tcPr>
          <w:p w14:paraId="56E38873" w14:textId="77777777" w:rsidR="00E015A8" w:rsidRDefault="00E015A8" w:rsidP="00F03538">
            <w:pPr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5D33AD12" wp14:editId="228367DA">
                  <wp:extent cx="1092200" cy="1092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jWEKA-_l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389" cy="109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0B764" w14:textId="77777777" w:rsidR="0042477A" w:rsidRPr="00BF3A10" w:rsidRDefault="0042477A" w:rsidP="0042477A">
      <w:pPr>
        <w:spacing w:line="240" w:lineRule="auto"/>
        <w:jc w:val="center"/>
        <w:rPr>
          <w:sz w:val="16"/>
          <w:szCs w:val="16"/>
        </w:rPr>
      </w:pPr>
    </w:p>
    <w:p w14:paraId="2B782FE7" w14:textId="77777777" w:rsidR="0042477A" w:rsidRPr="0042477A" w:rsidRDefault="0042477A" w:rsidP="0042477A">
      <w:pPr>
        <w:spacing w:line="240" w:lineRule="auto"/>
        <w:jc w:val="center"/>
        <w:rPr>
          <w:b/>
        </w:rPr>
      </w:pPr>
      <w:r w:rsidRPr="0042477A">
        <w:rPr>
          <w:b/>
        </w:rPr>
        <w:t xml:space="preserve">Приглашаем принять участие в работе </w:t>
      </w:r>
    </w:p>
    <w:p w14:paraId="3CD269B7" w14:textId="0F4D3D5D" w:rsidR="00E645F5" w:rsidRPr="00D93C06" w:rsidRDefault="00717DCB" w:rsidP="0042477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lang w:val="en-US"/>
        </w:rPr>
        <w:t>V</w:t>
      </w:r>
      <w:r w:rsidR="00D93C06" w:rsidRPr="00D93C06">
        <w:rPr>
          <w:b/>
        </w:rPr>
        <w:t xml:space="preserve"> </w:t>
      </w:r>
      <w:r w:rsidR="00DD45F9">
        <w:rPr>
          <w:b/>
        </w:rPr>
        <w:t>Международной</w:t>
      </w:r>
      <w:r w:rsidR="00E645F5" w:rsidRPr="00E645F5">
        <w:rPr>
          <w:b/>
        </w:rPr>
        <w:t xml:space="preserve"> научно-практическ</w:t>
      </w:r>
      <w:r w:rsidR="00DD45F9">
        <w:rPr>
          <w:b/>
        </w:rPr>
        <w:t>ой</w:t>
      </w:r>
      <w:r w:rsidR="00E645F5" w:rsidRPr="00E645F5">
        <w:rPr>
          <w:b/>
        </w:rPr>
        <w:t xml:space="preserve"> конференци</w:t>
      </w:r>
      <w:r w:rsidR="00DD45F9">
        <w:rPr>
          <w:b/>
        </w:rPr>
        <w:t>и</w:t>
      </w:r>
      <w:r w:rsidR="00E645F5" w:rsidRPr="00E645F5">
        <w:rPr>
          <w:b/>
        </w:rPr>
        <w:t xml:space="preserve"> молодых ученых</w:t>
      </w:r>
      <w:r w:rsidR="00E645F5" w:rsidRPr="004A3C00">
        <w:rPr>
          <w:b/>
          <w:sz w:val="24"/>
          <w:szCs w:val="24"/>
        </w:rPr>
        <w:t xml:space="preserve"> </w:t>
      </w:r>
    </w:p>
    <w:p w14:paraId="6F2E5F2E" w14:textId="77777777" w:rsidR="0042477A" w:rsidRPr="0042477A" w:rsidRDefault="00E645F5" w:rsidP="0042477A">
      <w:pPr>
        <w:spacing w:line="240" w:lineRule="auto"/>
        <w:jc w:val="center"/>
        <w:rPr>
          <w:b/>
          <w:bCs/>
          <w:caps/>
        </w:rPr>
      </w:pPr>
      <w:r w:rsidRPr="00E645F5">
        <w:rPr>
          <w:b/>
          <w:bCs/>
          <w:caps/>
        </w:rPr>
        <w:t>«Финансы, учет, банки»</w:t>
      </w:r>
      <w:r w:rsidR="0042477A" w:rsidRPr="0042477A">
        <w:rPr>
          <w:b/>
          <w:bCs/>
          <w:caps/>
        </w:rPr>
        <w:t xml:space="preserve">  </w:t>
      </w:r>
    </w:p>
    <w:p w14:paraId="61064F69" w14:textId="22C3A6C3" w:rsidR="0042477A" w:rsidRPr="0042477A" w:rsidRDefault="00DD45F9" w:rsidP="0042477A">
      <w:pPr>
        <w:spacing w:line="240" w:lineRule="auto"/>
        <w:jc w:val="center"/>
        <w:rPr>
          <w:b/>
          <w:bCs/>
        </w:rPr>
      </w:pPr>
      <w:r>
        <w:rPr>
          <w:b/>
        </w:rPr>
        <w:t>6</w:t>
      </w:r>
      <w:r w:rsidR="00B02121" w:rsidRPr="004D03FC">
        <w:rPr>
          <w:b/>
        </w:rPr>
        <w:t>-</w:t>
      </w:r>
      <w:r>
        <w:rPr>
          <w:b/>
        </w:rPr>
        <w:t>7</w:t>
      </w:r>
      <w:r w:rsidR="0042477A" w:rsidRPr="0042477A">
        <w:rPr>
          <w:b/>
          <w:bCs/>
        </w:rPr>
        <w:t xml:space="preserve"> декабря 20</w:t>
      </w:r>
      <w:r w:rsidR="00D93C06" w:rsidRPr="00D93C06">
        <w:rPr>
          <w:b/>
          <w:bCs/>
        </w:rPr>
        <w:t>2</w:t>
      </w:r>
      <w:r>
        <w:rPr>
          <w:b/>
          <w:bCs/>
        </w:rPr>
        <w:t>3</w:t>
      </w:r>
      <w:r w:rsidR="0042477A" w:rsidRPr="0042477A">
        <w:rPr>
          <w:b/>
          <w:bCs/>
        </w:rPr>
        <w:t xml:space="preserve"> года</w:t>
      </w:r>
    </w:p>
    <w:p w14:paraId="4A2157F8" w14:textId="77777777" w:rsidR="0042477A" w:rsidRPr="00BF3A10" w:rsidRDefault="0042477A" w:rsidP="0042477A">
      <w:pPr>
        <w:spacing w:line="240" w:lineRule="auto"/>
        <w:jc w:val="center"/>
        <w:rPr>
          <w:bCs/>
          <w:sz w:val="16"/>
          <w:szCs w:val="16"/>
        </w:rPr>
      </w:pPr>
    </w:p>
    <w:p w14:paraId="7C38A35A" w14:textId="77777777" w:rsidR="0042477A" w:rsidRDefault="0042477A" w:rsidP="0042477A">
      <w:pPr>
        <w:pStyle w:val="a3"/>
        <w:rPr>
          <w:b/>
          <w:caps w:val="0"/>
          <w:sz w:val="28"/>
          <w:szCs w:val="28"/>
          <w:u w:val="single"/>
        </w:rPr>
      </w:pPr>
      <w:r w:rsidRPr="00A84CBB">
        <w:rPr>
          <w:b/>
          <w:caps w:val="0"/>
          <w:sz w:val="28"/>
          <w:szCs w:val="28"/>
          <w:u w:val="single"/>
        </w:rPr>
        <w:t>Тематические направления работы конференции по секциям:</w:t>
      </w:r>
    </w:p>
    <w:p w14:paraId="23DFA0DE" w14:textId="77777777" w:rsidR="00274AC2" w:rsidRPr="00274AC2" w:rsidRDefault="00274AC2" w:rsidP="0042477A">
      <w:pPr>
        <w:pStyle w:val="a3"/>
        <w:rPr>
          <w:b/>
          <w:caps w:val="0"/>
          <w:sz w:val="12"/>
          <w:szCs w:val="12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497"/>
      </w:tblGrid>
      <w:tr w:rsidR="0042477A" w:rsidRPr="00E015A8" w14:paraId="0538457C" w14:textId="77777777" w:rsidTr="0042477A">
        <w:tc>
          <w:tcPr>
            <w:tcW w:w="1384" w:type="dxa"/>
          </w:tcPr>
          <w:p w14:paraId="552B3126" w14:textId="77777777"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Секция 1.</w:t>
            </w:r>
          </w:p>
        </w:tc>
        <w:tc>
          <w:tcPr>
            <w:tcW w:w="9497" w:type="dxa"/>
          </w:tcPr>
          <w:p w14:paraId="75096A19" w14:textId="77777777" w:rsidR="0042477A" w:rsidRPr="00E015A8" w:rsidRDefault="0042477A" w:rsidP="00274AC2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 xml:space="preserve">Механизм взаимодействия бюджетного и налогового менеджмента в </w:t>
            </w:r>
            <w:r w:rsidR="00274AC2">
              <w:rPr>
                <w:sz w:val="26"/>
                <w:szCs w:val="26"/>
              </w:rPr>
              <w:t xml:space="preserve">современных </w:t>
            </w:r>
            <w:r w:rsidRPr="00E015A8">
              <w:rPr>
                <w:sz w:val="26"/>
                <w:szCs w:val="26"/>
              </w:rPr>
              <w:t>условиях.</w:t>
            </w:r>
          </w:p>
        </w:tc>
      </w:tr>
      <w:tr w:rsidR="0042477A" w:rsidRPr="00E015A8" w14:paraId="456A7F46" w14:textId="77777777" w:rsidTr="0042477A">
        <w:tc>
          <w:tcPr>
            <w:tcW w:w="1384" w:type="dxa"/>
          </w:tcPr>
          <w:p w14:paraId="5ACE5806" w14:textId="77777777"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Секция 2.</w:t>
            </w:r>
          </w:p>
        </w:tc>
        <w:tc>
          <w:tcPr>
            <w:tcW w:w="9497" w:type="dxa"/>
          </w:tcPr>
          <w:p w14:paraId="3913BDF0" w14:textId="77777777"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Финансовый менеджмент: его влияние на стабилизацию финансово-экономической деятельности субъектов хозяйствования.</w:t>
            </w:r>
          </w:p>
        </w:tc>
      </w:tr>
      <w:tr w:rsidR="0042477A" w:rsidRPr="00E015A8" w14:paraId="2F3A03EF" w14:textId="77777777" w:rsidTr="0042477A">
        <w:tc>
          <w:tcPr>
            <w:tcW w:w="1384" w:type="dxa"/>
          </w:tcPr>
          <w:p w14:paraId="21A1672A" w14:textId="77777777"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Секция 3.</w:t>
            </w:r>
          </w:p>
        </w:tc>
        <w:tc>
          <w:tcPr>
            <w:tcW w:w="9497" w:type="dxa"/>
          </w:tcPr>
          <w:p w14:paraId="47FF7BB7" w14:textId="77777777" w:rsidR="0042477A" w:rsidRPr="00E015A8" w:rsidRDefault="0042477A" w:rsidP="00274AC2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 xml:space="preserve">Банковский менеджмент в системе взаимосвязи </w:t>
            </w:r>
            <w:r w:rsidR="00274AC2">
              <w:rPr>
                <w:sz w:val="26"/>
                <w:szCs w:val="26"/>
              </w:rPr>
              <w:t xml:space="preserve">с </w:t>
            </w:r>
            <w:r w:rsidRPr="00E015A8">
              <w:rPr>
                <w:sz w:val="26"/>
                <w:szCs w:val="26"/>
              </w:rPr>
              <w:t>реальн</w:t>
            </w:r>
            <w:r w:rsidR="00274AC2">
              <w:rPr>
                <w:sz w:val="26"/>
                <w:szCs w:val="26"/>
              </w:rPr>
              <w:t>ым</w:t>
            </w:r>
            <w:r w:rsidRPr="00E015A8">
              <w:rPr>
                <w:sz w:val="26"/>
                <w:szCs w:val="26"/>
              </w:rPr>
              <w:t xml:space="preserve"> сектор</w:t>
            </w:r>
            <w:r w:rsidR="00274AC2">
              <w:rPr>
                <w:sz w:val="26"/>
                <w:szCs w:val="26"/>
              </w:rPr>
              <w:t>ом</w:t>
            </w:r>
            <w:r w:rsidRPr="00E015A8">
              <w:rPr>
                <w:sz w:val="26"/>
                <w:szCs w:val="26"/>
              </w:rPr>
              <w:t xml:space="preserve"> экономики</w:t>
            </w:r>
            <w:r w:rsidR="006F22C5" w:rsidRPr="00E015A8">
              <w:rPr>
                <w:sz w:val="26"/>
                <w:szCs w:val="26"/>
              </w:rPr>
              <w:t>.</w:t>
            </w:r>
          </w:p>
        </w:tc>
      </w:tr>
      <w:tr w:rsidR="0042477A" w:rsidRPr="00E015A8" w14:paraId="17AE2DBE" w14:textId="77777777" w:rsidTr="0042477A">
        <w:tc>
          <w:tcPr>
            <w:tcW w:w="1384" w:type="dxa"/>
          </w:tcPr>
          <w:p w14:paraId="5FB5A33E" w14:textId="77777777"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Секция 4.</w:t>
            </w:r>
          </w:p>
        </w:tc>
        <w:tc>
          <w:tcPr>
            <w:tcW w:w="9497" w:type="dxa"/>
          </w:tcPr>
          <w:p w14:paraId="56445CEF" w14:textId="77777777" w:rsidR="0042477A" w:rsidRPr="00E015A8" w:rsidRDefault="00E645F5" w:rsidP="00274AC2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645F5">
              <w:rPr>
                <w:sz w:val="26"/>
                <w:szCs w:val="26"/>
              </w:rPr>
              <w:t>Управление финансовыми рисками и страхование</w:t>
            </w:r>
            <w:r w:rsidR="006F22C5" w:rsidRPr="00E015A8">
              <w:rPr>
                <w:sz w:val="26"/>
                <w:szCs w:val="26"/>
              </w:rPr>
              <w:t>.</w:t>
            </w:r>
          </w:p>
        </w:tc>
      </w:tr>
      <w:tr w:rsidR="0042477A" w:rsidRPr="00E015A8" w14:paraId="6C36FB5F" w14:textId="77777777" w:rsidTr="0042477A">
        <w:tc>
          <w:tcPr>
            <w:tcW w:w="1384" w:type="dxa"/>
          </w:tcPr>
          <w:p w14:paraId="101DA19A" w14:textId="77777777"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Секция 5.</w:t>
            </w:r>
          </w:p>
        </w:tc>
        <w:tc>
          <w:tcPr>
            <w:tcW w:w="9497" w:type="dxa"/>
          </w:tcPr>
          <w:p w14:paraId="5BCD40AC" w14:textId="77777777" w:rsidR="0042477A" w:rsidRPr="00E015A8" w:rsidRDefault="00E645F5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645F5">
              <w:rPr>
                <w:sz w:val="26"/>
                <w:szCs w:val="26"/>
              </w:rPr>
              <w:t>Проблемные аспекты современной отечественной системы финансового и управленческого учета</w:t>
            </w:r>
            <w:r w:rsidR="006F22C5" w:rsidRPr="00E015A8">
              <w:rPr>
                <w:sz w:val="26"/>
                <w:szCs w:val="26"/>
              </w:rPr>
              <w:t>.</w:t>
            </w:r>
          </w:p>
        </w:tc>
      </w:tr>
      <w:tr w:rsidR="0042477A" w:rsidRPr="00E015A8" w14:paraId="41896E4A" w14:textId="77777777" w:rsidTr="0042477A">
        <w:tc>
          <w:tcPr>
            <w:tcW w:w="1384" w:type="dxa"/>
          </w:tcPr>
          <w:p w14:paraId="14565324" w14:textId="77777777"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Секция 6.</w:t>
            </w:r>
          </w:p>
        </w:tc>
        <w:tc>
          <w:tcPr>
            <w:tcW w:w="9497" w:type="dxa"/>
          </w:tcPr>
          <w:p w14:paraId="4EC047A5" w14:textId="77777777" w:rsidR="0042477A" w:rsidRPr="00E015A8" w:rsidRDefault="00E645F5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645F5">
              <w:rPr>
                <w:sz w:val="26"/>
                <w:szCs w:val="26"/>
              </w:rPr>
              <w:t>Приоритеты и перспективы развития экономического анализа и аудита</w:t>
            </w:r>
            <w:r w:rsidR="006F22C5" w:rsidRPr="00E015A8">
              <w:rPr>
                <w:sz w:val="26"/>
                <w:szCs w:val="26"/>
              </w:rPr>
              <w:t>.</w:t>
            </w:r>
          </w:p>
        </w:tc>
      </w:tr>
    </w:tbl>
    <w:p w14:paraId="5058F58F" w14:textId="0302157F" w:rsidR="0042477A" w:rsidRPr="00E015A8" w:rsidRDefault="0042477A" w:rsidP="0042477A">
      <w:pPr>
        <w:spacing w:line="240" w:lineRule="auto"/>
        <w:rPr>
          <w:sz w:val="26"/>
          <w:szCs w:val="26"/>
        </w:rPr>
      </w:pPr>
      <w:r w:rsidRPr="00E015A8">
        <w:rPr>
          <w:sz w:val="26"/>
          <w:szCs w:val="26"/>
        </w:rPr>
        <w:t>Рабочие языки: русский, английский.</w:t>
      </w:r>
    </w:p>
    <w:p w14:paraId="7FD13F45" w14:textId="77777777" w:rsidR="0042477A" w:rsidRPr="00E015A8" w:rsidRDefault="00E645F5" w:rsidP="0042477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После окончания</w:t>
      </w:r>
      <w:r w:rsidR="0042477A" w:rsidRPr="00E015A8">
        <w:rPr>
          <w:sz w:val="26"/>
          <w:szCs w:val="26"/>
        </w:rPr>
        <w:t xml:space="preserve"> работы конференции предусмотрен выпуск сборника тезисов в электронной форме.</w:t>
      </w:r>
    </w:p>
    <w:p w14:paraId="19752F7B" w14:textId="77777777" w:rsidR="00C63444" w:rsidRPr="00214051" w:rsidRDefault="00C63444" w:rsidP="0042477A">
      <w:pPr>
        <w:spacing w:line="240" w:lineRule="auto"/>
        <w:jc w:val="center"/>
        <w:rPr>
          <w:b/>
          <w:u w:val="single"/>
        </w:rPr>
      </w:pPr>
    </w:p>
    <w:p w14:paraId="3FAB4D70" w14:textId="77777777" w:rsidR="0042477A" w:rsidRPr="00A84CBB" w:rsidRDefault="0042477A" w:rsidP="0042477A">
      <w:pPr>
        <w:spacing w:line="240" w:lineRule="auto"/>
        <w:jc w:val="center"/>
        <w:rPr>
          <w:b/>
          <w:u w:val="single"/>
        </w:rPr>
      </w:pPr>
      <w:r w:rsidRPr="00A84CBB">
        <w:rPr>
          <w:b/>
          <w:u w:val="single"/>
        </w:rPr>
        <w:t>Требования к оформлению тезисов:</w:t>
      </w:r>
    </w:p>
    <w:p w14:paraId="29C68DAB" w14:textId="77777777"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формат бумаги – А4; поля – 20 мм со всех сторон;</w:t>
      </w:r>
    </w:p>
    <w:p w14:paraId="413593A4" w14:textId="77777777"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  <w:lang w:val="en-US"/>
        </w:rPr>
      </w:pPr>
      <w:r w:rsidRPr="00E015A8">
        <w:rPr>
          <w:sz w:val="26"/>
          <w:szCs w:val="26"/>
        </w:rPr>
        <w:t>шрифт</w:t>
      </w:r>
      <w:r w:rsidRPr="00E015A8">
        <w:rPr>
          <w:sz w:val="26"/>
          <w:szCs w:val="26"/>
          <w:lang w:val="en-US"/>
        </w:rPr>
        <w:t xml:space="preserve">: </w:t>
      </w:r>
      <w:r w:rsidR="00A51938">
        <w:rPr>
          <w:sz w:val="26"/>
          <w:szCs w:val="26"/>
        </w:rPr>
        <w:t>заголовки</w:t>
      </w:r>
      <w:r w:rsidR="00A51938" w:rsidRPr="00A51938">
        <w:rPr>
          <w:sz w:val="26"/>
          <w:szCs w:val="26"/>
          <w:lang w:val="en-US"/>
        </w:rPr>
        <w:t xml:space="preserve"> - </w:t>
      </w:r>
      <w:r w:rsidRPr="00E015A8">
        <w:rPr>
          <w:sz w:val="26"/>
          <w:szCs w:val="26"/>
          <w:lang w:val="en-US"/>
        </w:rPr>
        <w:t>Times New Roman, 14 pt;</w:t>
      </w:r>
      <w:r w:rsidR="00A51938" w:rsidRPr="00A51938">
        <w:rPr>
          <w:sz w:val="26"/>
          <w:szCs w:val="26"/>
          <w:lang w:val="en-US"/>
        </w:rPr>
        <w:t xml:space="preserve"> </w:t>
      </w:r>
      <w:r w:rsidR="00A51938">
        <w:rPr>
          <w:sz w:val="26"/>
          <w:szCs w:val="26"/>
        </w:rPr>
        <w:t>основной</w:t>
      </w:r>
      <w:r w:rsidR="00A51938" w:rsidRPr="00A51938">
        <w:rPr>
          <w:sz w:val="26"/>
          <w:szCs w:val="26"/>
          <w:lang w:val="en-US"/>
        </w:rPr>
        <w:t xml:space="preserve"> </w:t>
      </w:r>
      <w:r w:rsidR="00A51938">
        <w:rPr>
          <w:sz w:val="26"/>
          <w:szCs w:val="26"/>
        </w:rPr>
        <w:t>текст</w:t>
      </w:r>
      <w:r w:rsidR="00A51938" w:rsidRPr="00A51938">
        <w:rPr>
          <w:sz w:val="26"/>
          <w:szCs w:val="26"/>
          <w:lang w:val="en-US"/>
        </w:rPr>
        <w:t xml:space="preserve"> - </w:t>
      </w:r>
      <w:r w:rsidR="00A51938" w:rsidRPr="00E015A8">
        <w:rPr>
          <w:sz w:val="26"/>
          <w:szCs w:val="26"/>
          <w:lang w:val="en-US"/>
        </w:rPr>
        <w:t>Times New Roman, 1</w:t>
      </w:r>
      <w:r w:rsidR="00A51938" w:rsidRPr="00A51938">
        <w:rPr>
          <w:sz w:val="26"/>
          <w:szCs w:val="26"/>
          <w:lang w:val="en-US"/>
        </w:rPr>
        <w:t>3</w:t>
      </w:r>
      <w:r w:rsidR="00A51938" w:rsidRPr="00E015A8">
        <w:rPr>
          <w:sz w:val="26"/>
          <w:szCs w:val="26"/>
          <w:lang w:val="en-US"/>
        </w:rPr>
        <w:t xml:space="preserve"> pt</w:t>
      </w:r>
      <w:r w:rsidR="00A51938" w:rsidRPr="00A51938">
        <w:rPr>
          <w:sz w:val="26"/>
          <w:szCs w:val="26"/>
          <w:lang w:val="en-US"/>
        </w:rPr>
        <w:t>;</w:t>
      </w:r>
    </w:p>
    <w:p w14:paraId="3F6DCF19" w14:textId="77777777"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абзац: 1 см.; межстрочный интервал – 1,0;</w:t>
      </w:r>
    </w:p>
    <w:p w14:paraId="72AEC7B9" w14:textId="77777777"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страницы не нумеровать;</w:t>
      </w:r>
    </w:p>
    <w:p w14:paraId="3630F5A6" w14:textId="77777777"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рисунки должны быть подписаны внизу, быть последовательно пронумерованы арабскими цифрами и сгруппированы;</w:t>
      </w:r>
    </w:p>
    <w:p w14:paraId="0F4CBB72" w14:textId="77777777"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таблицы должны иметь заголовок, быть последовательно пронумерованы арабскими цифрами;</w:t>
      </w:r>
    </w:p>
    <w:p w14:paraId="0DBFCB99" w14:textId="77777777"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формулы должны быть набраны в редакторе</w:t>
      </w:r>
      <w:r w:rsidR="00A84CBB" w:rsidRPr="00E015A8">
        <w:rPr>
          <w:sz w:val="26"/>
          <w:szCs w:val="26"/>
        </w:rPr>
        <w:t xml:space="preserve"> Microsoft Equation</w:t>
      </w:r>
      <w:r w:rsidRPr="00E015A8">
        <w:rPr>
          <w:sz w:val="26"/>
          <w:szCs w:val="26"/>
        </w:rPr>
        <w:t>;</w:t>
      </w:r>
    </w:p>
    <w:p w14:paraId="11F2757E" w14:textId="77777777"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 xml:space="preserve">объем тезисов – не более </w:t>
      </w:r>
      <w:r w:rsidR="00E015A8" w:rsidRPr="00E015A8">
        <w:rPr>
          <w:sz w:val="26"/>
          <w:szCs w:val="26"/>
        </w:rPr>
        <w:t>3</w:t>
      </w:r>
      <w:r w:rsidRPr="00E015A8">
        <w:rPr>
          <w:sz w:val="26"/>
          <w:szCs w:val="26"/>
        </w:rPr>
        <w:t xml:space="preserve"> страниц, включая рисунки, таблицы и список литературы;</w:t>
      </w:r>
    </w:p>
    <w:p w14:paraId="1D920C23" w14:textId="77777777" w:rsidR="0042477A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сверху с</w:t>
      </w:r>
      <w:r w:rsidR="00A7368F">
        <w:rPr>
          <w:sz w:val="26"/>
          <w:szCs w:val="26"/>
        </w:rPr>
        <w:t>лева</w:t>
      </w:r>
      <w:r w:rsidR="00E645F5">
        <w:rPr>
          <w:sz w:val="26"/>
          <w:szCs w:val="26"/>
        </w:rPr>
        <w:t xml:space="preserve"> печатается УДК</w:t>
      </w:r>
      <w:r w:rsidRPr="00E015A8">
        <w:rPr>
          <w:sz w:val="26"/>
          <w:szCs w:val="26"/>
        </w:rPr>
        <w:t xml:space="preserve">; ниже </w:t>
      </w:r>
      <w:r w:rsidR="00E645F5">
        <w:rPr>
          <w:sz w:val="26"/>
          <w:szCs w:val="26"/>
        </w:rPr>
        <w:t xml:space="preserve">по центру листа </w:t>
      </w:r>
      <w:r w:rsidRPr="00E015A8">
        <w:rPr>
          <w:sz w:val="26"/>
          <w:szCs w:val="26"/>
        </w:rPr>
        <w:t>заглавными буквами печата</w:t>
      </w:r>
      <w:r w:rsidR="00E645F5">
        <w:rPr>
          <w:sz w:val="26"/>
          <w:szCs w:val="26"/>
        </w:rPr>
        <w:t>е</w:t>
      </w:r>
      <w:r w:rsidRPr="00E015A8">
        <w:rPr>
          <w:sz w:val="26"/>
          <w:szCs w:val="26"/>
        </w:rPr>
        <w:t xml:space="preserve">тся </w:t>
      </w:r>
      <w:r w:rsidR="00E645F5">
        <w:rPr>
          <w:sz w:val="26"/>
          <w:szCs w:val="26"/>
        </w:rPr>
        <w:t xml:space="preserve">название тезисов; прописными буквами - </w:t>
      </w:r>
      <w:r w:rsidRPr="00E015A8">
        <w:rPr>
          <w:sz w:val="26"/>
          <w:szCs w:val="26"/>
        </w:rPr>
        <w:t>фамилия</w:t>
      </w:r>
      <w:r w:rsidR="00E645F5">
        <w:rPr>
          <w:sz w:val="26"/>
          <w:szCs w:val="26"/>
        </w:rPr>
        <w:t xml:space="preserve"> и инициалы</w:t>
      </w:r>
      <w:r w:rsidRPr="00E015A8">
        <w:rPr>
          <w:sz w:val="26"/>
          <w:szCs w:val="26"/>
        </w:rPr>
        <w:t xml:space="preserve"> автора и научного руководителя; </w:t>
      </w:r>
      <w:r w:rsidR="00E645F5">
        <w:rPr>
          <w:sz w:val="26"/>
          <w:szCs w:val="26"/>
        </w:rPr>
        <w:t>учебное заведение; адрес электронной почты автора</w:t>
      </w:r>
      <w:r w:rsidR="005D08F9">
        <w:rPr>
          <w:sz w:val="26"/>
          <w:szCs w:val="26"/>
        </w:rPr>
        <w:t>.</w:t>
      </w:r>
    </w:p>
    <w:p w14:paraId="06E85862" w14:textId="77777777" w:rsidR="005D08F9" w:rsidRDefault="00A84CBB" w:rsidP="00A84CBB">
      <w:pPr>
        <w:spacing w:line="240" w:lineRule="auto"/>
        <w:jc w:val="center"/>
        <w:rPr>
          <w:sz w:val="26"/>
          <w:szCs w:val="26"/>
        </w:rPr>
      </w:pPr>
      <w:r w:rsidRPr="00E015A8">
        <w:rPr>
          <w:i/>
          <w:sz w:val="26"/>
          <w:szCs w:val="26"/>
        </w:rPr>
        <w:t>О</w:t>
      </w:r>
      <w:r w:rsidR="0042477A" w:rsidRPr="00E015A8">
        <w:rPr>
          <w:i/>
          <w:sz w:val="26"/>
          <w:szCs w:val="26"/>
        </w:rPr>
        <w:t>тветственность за содержание материалов несут авторы и научные руководители.</w:t>
      </w:r>
      <w:r w:rsidR="005D08F9" w:rsidRPr="005D08F9">
        <w:rPr>
          <w:sz w:val="26"/>
          <w:szCs w:val="26"/>
        </w:rPr>
        <w:t xml:space="preserve"> </w:t>
      </w:r>
    </w:p>
    <w:p w14:paraId="1A936DE3" w14:textId="77777777" w:rsidR="005D08F9" w:rsidRDefault="005D08F9" w:rsidP="00A84CBB">
      <w:pPr>
        <w:spacing w:line="240" w:lineRule="auto"/>
        <w:jc w:val="center"/>
        <w:rPr>
          <w:i/>
          <w:sz w:val="26"/>
          <w:szCs w:val="26"/>
        </w:rPr>
      </w:pPr>
      <w:r w:rsidRPr="005D08F9">
        <w:rPr>
          <w:i/>
          <w:sz w:val="26"/>
          <w:szCs w:val="26"/>
        </w:rPr>
        <w:t xml:space="preserve">Текст тезисов должен быть тщательно вычитан и отредактирован, </w:t>
      </w:r>
    </w:p>
    <w:p w14:paraId="24EB5F7B" w14:textId="77777777" w:rsidR="0042477A" w:rsidRPr="00E015A8" w:rsidRDefault="005D08F9" w:rsidP="00A84CBB">
      <w:pPr>
        <w:spacing w:line="240" w:lineRule="auto"/>
        <w:jc w:val="center"/>
        <w:rPr>
          <w:i/>
          <w:sz w:val="26"/>
          <w:szCs w:val="26"/>
        </w:rPr>
      </w:pPr>
      <w:r w:rsidRPr="005D08F9">
        <w:rPr>
          <w:i/>
          <w:sz w:val="26"/>
          <w:szCs w:val="26"/>
        </w:rPr>
        <w:t>уровень его оригинальности должен быть не менее 70%.</w:t>
      </w:r>
    </w:p>
    <w:p w14:paraId="74BAA621" w14:textId="77777777" w:rsidR="0042477A" w:rsidRPr="00BE037D" w:rsidRDefault="0042477A" w:rsidP="0042477A">
      <w:pPr>
        <w:spacing w:line="240" w:lineRule="auto"/>
        <w:jc w:val="center"/>
        <w:rPr>
          <w:sz w:val="12"/>
          <w:szCs w:val="12"/>
        </w:rPr>
      </w:pPr>
    </w:p>
    <w:p w14:paraId="378445E3" w14:textId="390DC11C" w:rsidR="00BE037D" w:rsidRPr="00033B6B" w:rsidRDefault="0042477A" w:rsidP="0042477A">
      <w:pPr>
        <w:spacing w:line="240" w:lineRule="auto"/>
        <w:jc w:val="center"/>
        <w:rPr>
          <w:b/>
          <w:bCs/>
        </w:rPr>
      </w:pPr>
      <w:r w:rsidRPr="008E6F55">
        <w:rPr>
          <w:b/>
        </w:rPr>
        <w:t xml:space="preserve">Тезисы </w:t>
      </w:r>
      <w:r w:rsidR="00A84CBB" w:rsidRPr="008E6F55">
        <w:rPr>
          <w:b/>
        </w:rPr>
        <w:t>для</w:t>
      </w:r>
      <w:r w:rsidRPr="008E6F55">
        <w:rPr>
          <w:b/>
        </w:rPr>
        <w:t xml:space="preserve"> участи</w:t>
      </w:r>
      <w:r w:rsidR="00A84CBB" w:rsidRPr="008E6F55">
        <w:rPr>
          <w:b/>
        </w:rPr>
        <w:t>я</w:t>
      </w:r>
      <w:r w:rsidRPr="008E6F55">
        <w:rPr>
          <w:b/>
        </w:rPr>
        <w:t xml:space="preserve"> в конференции </w:t>
      </w:r>
      <w:r w:rsidR="00A84CBB" w:rsidRPr="008E6F55">
        <w:rPr>
          <w:b/>
        </w:rPr>
        <w:t>необходимо прис</w:t>
      </w:r>
      <w:r w:rsidR="00E645F5" w:rsidRPr="008E6F55">
        <w:rPr>
          <w:b/>
        </w:rPr>
        <w:t xml:space="preserve">лать </w:t>
      </w:r>
      <w:r w:rsidRPr="008E6F55">
        <w:rPr>
          <w:b/>
          <w:bCs/>
        </w:rPr>
        <w:t xml:space="preserve">до </w:t>
      </w:r>
      <w:r w:rsidR="008E6F55" w:rsidRPr="008E6F55">
        <w:rPr>
          <w:b/>
          <w:bCs/>
        </w:rPr>
        <w:t>1</w:t>
      </w:r>
      <w:r w:rsidRPr="008E6F55">
        <w:rPr>
          <w:b/>
          <w:bCs/>
        </w:rPr>
        <w:t xml:space="preserve"> </w:t>
      </w:r>
      <w:r w:rsidR="00B02121" w:rsidRPr="008E6F55">
        <w:rPr>
          <w:b/>
          <w:bCs/>
        </w:rPr>
        <w:t>декабря</w:t>
      </w:r>
      <w:r w:rsidRPr="008E6F55">
        <w:rPr>
          <w:b/>
          <w:bCs/>
        </w:rPr>
        <w:t xml:space="preserve"> 20</w:t>
      </w:r>
      <w:r w:rsidR="00D93C06" w:rsidRPr="008E6F55">
        <w:rPr>
          <w:b/>
          <w:bCs/>
        </w:rPr>
        <w:t>2</w:t>
      </w:r>
      <w:r w:rsidR="00DD45F9" w:rsidRPr="008E6F55">
        <w:rPr>
          <w:b/>
          <w:bCs/>
        </w:rPr>
        <w:t>3</w:t>
      </w:r>
      <w:r w:rsidRPr="008E6F55">
        <w:rPr>
          <w:b/>
          <w:bCs/>
        </w:rPr>
        <w:t xml:space="preserve"> года</w:t>
      </w:r>
      <w:r w:rsidR="00A84CBB" w:rsidRPr="008E6F55">
        <w:rPr>
          <w:b/>
          <w:bCs/>
        </w:rPr>
        <w:t>.</w:t>
      </w:r>
    </w:p>
    <w:p w14:paraId="6879DFB7" w14:textId="77777777" w:rsidR="0042477A" w:rsidRPr="00BF3A10" w:rsidRDefault="0042477A" w:rsidP="0042477A">
      <w:pPr>
        <w:spacing w:line="240" w:lineRule="auto"/>
        <w:jc w:val="center"/>
        <w:rPr>
          <w:sz w:val="16"/>
          <w:szCs w:val="16"/>
        </w:rPr>
      </w:pPr>
    </w:p>
    <w:p w14:paraId="26886FE9" w14:textId="3A78B859" w:rsidR="007A287D" w:rsidRPr="00E015A8" w:rsidRDefault="0042477A" w:rsidP="0042477A">
      <w:pPr>
        <w:spacing w:line="240" w:lineRule="auto"/>
        <w:rPr>
          <w:sz w:val="26"/>
          <w:szCs w:val="26"/>
        </w:rPr>
      </w:pPr>
      <w:r w:rsidRPr="00A84CBB">
        <w:rPr>
          <w:b/>
        </w:rPr>
        <w:t>Адрес оргкомитета:</w:t>
      </w:r>
      <w:r w:rsidR="00BF3A10">
        <w:rPr>
          <w:b/>
        </w:rPr>
        <w:t xml:space="preserve"> </w:t>
      </w:r>
      <w:r w:rsidRPr="00E015A8">
        <w:rPr>
          <w:sz w:val="26"/>
          <w:szCs w:val="26"/>
        </w:rPr>
        <w:t>г. Донецк, ул. Университетская, 24, кафедр</w:t>
      </w:r>
      <w:r w:rsidR="008E6F55">
        <w:rPr>
          <w:sz w:val="26"/>
          <w:szCs w:val="26"/>
        </w:rPr>
        <w:t>ы</w:t>
      </w:r>
      <w:r w:rsidRPr="00E015A8">
        <w:rPr>
          <w:sz w:val="26"/>
          <w:szCs w:val="26"/>
        </w:rPr>
        <w:t xml:space="preserve"> </w:t>
      </w:r>
      <w:r w:rsidR="008E6F55">
        <w:rPr>
          <w:sz w:val="26"/>
          <w:szCs w:val="26"/>
        </w:rPr>
        <w:t xml:space="preserve">«Финансы и банковское дело» и </w:t>
      </w:r>
      <w:r w:rsidR="008E6F55" w:rsidRPr="008E6F55">
        <w:rPr>
          <w:sz w:val="26"/>
          <w:szCs w:val="26"/>
        </w:rPr>
        <w:t>«Учет, анализ и аудит»</w:t>
      </w:r>
      <w:r w:rsidR="008E6F55">
        <w:rPr>
          <w:sz w:val="26"/>
          <w:szCs w:val="26"/>
        </w:rPr>
        <w:t>,</w:t>
      </w:r>
      <w:r w:rsidR="008E6F55" w:rsidRPr="008E6F55">
        <w:rPr>
          <w:sz w:val="26"/>
          <w:szCs w:val="26"/>
        </w:rPr>
        <w:t xml:space="preserve"> </w:t>
      </w:r>
      <w:r w:rsidRPr="00E015A8">
        <w:rPr>
          <w:sz w:val="26"/>
          <w:szCs w:val="26"/>
        </w:rPr>
        <w:t>Молодежный центр научных исследований</w:t>
      </w:r>
      <w:r w:rsidR="008E6F55">
        <w:rPr>
          <w:sz w:val="26"/>
          <w:szCs w:val="26"/>
        </w:rPr>
        <w:t>.</w:t>
      </w:r>
    </w:p>
    <w:p w14:paraId="5B39FDDB" w14:textId="617A6183" w:rsidR="0042477A" w:rsidRPr="00E015A8" w:rsidRDefault="0042477A" w:rsidP="0042477A">
      <w:pPr>
        <w:spacing w:line="240" w:lineRule="auto"/>
        <w:rPr>
          <w:sz w:val="26"/>
          <w:szCs w:val="26"/>
        </w:rPr>
      </w:pPr>
      <w:r w:rsidRPr="008E6F55">
        <w:rPr>
          <w:sz w:val="26"/>
          <w:szCs w:val="26"/>
        </w:rPr>
        <w:t xml:space="preserve">тел. </w:t>
      </w:r>
      <w:r w:rsidR="0068289D">
        <w:rPr>
          <w:sz w:val="26"/>
          <w:szCs w:val="26"/>
        </w:rPr>
        <w:t>+7(856)</w:t>
      </w:r>
      <w:r w:rsidRPr="008E6F55">
        <w:rPr>
          <w:sz w:val="26"/>
          <w:szCs w:val="26"/>
        </w:rPr>
        <w:t xml:space="preserve"> 302-09-04, 302-09-13</w:t>
      </w:r>
      <w:r w:rsidR="00BF3A10" w:rsidRPr="008E6F55">
        <w:rPr>
          <w:sz w:val="26"/>
          <w:szCs w:val="26"/>
        </w:rPr>
        <w:t xml:space="preserve">; </w:t>
      </w:r>
      <w:r w:rsidRPr="008E6F55">
        <w:rPr>
          <w:sz w:val="26"/>
          <w:szCs w:val="26"/>
        </w:rPr>
        <w:t xml:space="preserve">е-mail:  </w:t>
      </w:r>
      <w:r w:rsidR="008E6F55" w:rsidRPr="008E6F55">
        <w:rPr>
          <w:sz w:val="26"/>
          <w:szCs w:val="26"/>
          <w:lang w:val="en-US"/>
        </w:rPr>
        <w:t>conf.ufin@</w:t>
      </w:r>
      <w:r w:rsidR="009747AE" w:rsidRPr="008E6F55">
        <w:rPr>
          <w:sz w:val="26"/>
          <w:szCs w:val="26"/>
        </w:rPr>
        <w:t>donnu.ru</w:t>
      </w:r>
    </w:p>
    <w:p w14:paraId="5ACCADF2" w14:textId="77777777" w:rsidR="0042477A" w:rsidRDefault="0042477A" w:rsidP="0042477A">
      <w:pPr>
        <w:spacing w:line="240" w:lineRule="auto"/>
        <w:ind w:firstLine="284"/>
        <w:rPr>
          <w:sz w:val="8"/>
          <w:szCs w:val="8"/>
        </w:rPr>
      </w:pPr>
    </w:p>
    <w:p w14:paraId="793A12A0" w14:textId="77777777" w:rsidR="00274AC2" w:rsidRPr="00214051" w:rsidRDefault="00274AC2" w:rsidP="0042477A">
      <w:pPr>
        <w:spacing w:line="240" w:lineRule="auto"/>
        <w:ind w:firstLine="284"/>
        <w:rPr>
          <w:sz w:val="8"/>
          <w:szCs w:val="8"/>
        </w:rPr>
      </w:pPr>
    </w:p>
    <w:p w14:paraId="43E96BAD" w14:textId="77777777" w:rsidR="00274AC2" w:rsidRDefault="0042477A" w:rsidP="00C63444">
      <w:pPr>
        <w:spacing w:line="240" w:lineRule="auto"/>
        <w:jc w:val="center"/>
        <w:rPr>
          <w:sz w:val="26"/>
          <w:szCs w:val="26"/>
        </w:rPr>
      </w:pPr>
      <w:r w:rsidRPr="00214051">
        <w:rPr>
          <w:sz w:val="26"/>
          <w:szCs w:val="26"/>
        </w:rPr>
        <w:t xml:space="preserve">Тезисы, которые не соответствуют требованиям </w:t>
      </w:r>
      <w:r w:rsidR="00274AC2">
        <w:rPr>
          <w:sz w:val="26"/>
          <w:szCs w:val="26"/>
        </w:rPr>
        <w:t xml:space="preserve">к их оформлению </w:t>
      </w:r>
      <w:r w:rsidRPr="00214051">
        <w:rPr>
          <w:sz w:val="26"/>
          <w:szCs w:val="26"/>
        </w:rPr>
        <w:t>или присланы позднее установленных сроков</w:t>
      </w:r>
      <w:r w:rsidR="00EB33B3" w:rsidRPr="00214051">
        <w:rPr>
          <w:sz w:val="26"/>
          <w:szCs w:val="26"/>
        </w:rPr>
        <w:t>,</w:t>
      </w:r>
      <w:r w:rsidRPr="00214051">
        <w:rPr>
          <w:sz w:val="26"/>
          <w:szCs w:val="26"/>
        </w:rPr>
        <w:t xml:space="preserve"> к публикации не принимаются.</w:t>
      </w:r>
      <w:r w:rsidR="00BF3A10" w:rsidRPr="00214051">
        <w:rPr>
          <w:sz w:val="26"/>
          <w:szCs w:val="26"/>
        </w:rPr>
        <w:t xml:space="preserve"> </w:t>
      </w:r>
    </w:p>
    <w:p w14:paraId="6CD4A6E2" w14:textId="7A2FE28B" w:rsidR="00274AC2" w:rsidRDefault="0042477A" w:rsidP="00C63444">
      <w:pPr>
        <w:spacing w:line="240" w:lineRule="auto"/>
        <w:jc w:val="center"/>
        <w:rPr>
          <w:sz w:val="26"/>
          <w:szCs w:val="26"/>
        </w:rPr>
      </w:pPr>
      <w:r w:rsidRPr="00214051">
        <w:rPr>
          <w:sz w:val="26"/>
          <w:szCs w:val="26"/>
        </w:rPr>
        <w:t xml:space="preserve">Оргкомитет оставляет за собой право отбора и редактирования </w:t>
      </w:r>
      <w:r w:rsidR="00274AC2">
        <w:rPr>
          <w:sz w:val="26"/>
          <w:szCs w:val="26"/>
        </w:rPr>
        <w:t>тезисов</w:t>
      </w:r>
      <w:r w:rsidRPr="00214051">
        <w:rPr>
          <w:sz w:val="26"/>
          <w:szCs w:val="26"/>
        </w:rPr>
        <w:t xml:space="preserve"> для участия </w:t>
      </w:r>
    </w:p>
    <w:p w14:paraId="3513208B" w14:textId="77777777" w:rsidR="0042477A" w:rsidRPr="00214051" w:rsidRDefault="0042477A" w:rsidP="00C63444">
      <w:pPr>
        <w:spacing w:line="240" w:lineRule="auto"/>
        <w:jc w:val="center"/>
        <w:rPr>
          <w:sz w:val="26"/>
          <w:szCs w:val="26"/>
        </w:rPr>
      </w:pPr>
      <w:r w:rsidRPr="00214051">
        <w:rPr>
          <w:sz w:val="26"/>
          <w:szCs w:val="26"/>
        </w:rPr>
        <w:t>в конференции.</w:t>
      </w:r>
    </w:p>
    <w:sectPr w:rsidR="0042477A" w:rsidRPr="00214051" w:rsidSect="004247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F7E62"/>
    <w:multiLevelType w:val="hybridMultilevel"/>
    <w:tmpl w:val="AD4C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35B9"/>
    <w:multiLevelType w:val="hybridMultilevel"/>
    <w:tmpl w:val="94A85B8C"/>
    <w:lvl w:ilvl="0" w:tplc="E3CED3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3407096">
    <w:abstractNumId w:val="1"/>
  </w:num>
  <w:num w:numId="2" w16cid:durableId="202848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77A"/>
    <w:rsid w:val="00033B6B"/>
    <w:rsid w:val="000C4CC8"/>
    <w:rsid w:val="001908A2"/>
    <w:rsid w:val="00214051"/>
    <w:rsid w:val="00274AC2"/>
    <w:rsid w:val="002A2835"/>
    <w:rsid w:val="0030011F"/>
    <w:rsid w:val="00301CA1"/>
    <w:rsid w:val="003300BF"/>
    <w:rsid w:val="0042477A"/>
    <w:rsid w:val="004D03FC"/>
    <w:rsid w:val="00525721"/>
    <w:rsid w:val="00526872"/>
    <w:rsid w:val="005839F6"/>
    <w:rsid w:val="005D08F9"/>
    <w:rsid w:val="0068289D"/>
    <w:rsid w:val="006B4032"/>
    <w:rsid w:val="006F22C5"/>
    <w:rsid w:val="006F2CE8"/>
    <w:rsid w:val="00717DCB"/>
    <w:rsid w:val="0072723B"/>
    <w:rsid w:val="007A287D"/>
    <w:rsid w:val="007B7552"/>
    <w:rsid w:val="008222A1"/>
    <w:rsid w:val="008D235F"/>
    <w:rsid w:val="008E6F55"/>
    <w:rsid w:val="00925D7E"/>
    <w:rsid w:val="009747AE"/>
    <w:rsid w:val="009A27B0"/>
    <w:rsid w:val="00A51938"/>
    <w:rsid w:val="00A71620"/>
    <w:rsid w:val="00A7368F"/>
    <w:rsid w:val="00A84CBB"/>
    <w:rsid w:val="00B02121"/>
    <w:rsid w:val="00BE037D"/>
    <w:rsid w:val="00BF3A10"/>
    <w:rsid w:val="00BF4906"/>
    <w:rsid w:val="00C63444"/>
    <w:rsid w:val="00CD79A8"/>
    <w:rsid w:val="00D36B46"/>
    <w:rsid w:val="00D93C06"/>
    <w:rsid w:val="00DD45F9"/>
    <w:rsid w:val="00E015A8"/>
    <w:rsid w:val="00E645F5"/>
    <w:rsid w:val="00E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696D"/>
  <w15:docId w15:val="{A57F4C79-1E6A-465E-ABED-51F18EBB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77A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77A"/>
    <w:pPr>
      <w:widowControl/>
      <w:spacing w:line="240" w:lineRule="auto"/>
      <w:jc w:val="center"/>
    </w:pPr>
    <w:rPr>
      <w: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477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5">
    <w:name w:val="Hyperlink"/>
    <w:rsid w:val="0042477A"/>
    <w:rPr>
      <w:color w:val="0000FF"/>
      <w:u w:val="single"/>
    </w:rPr>
  </w:style>
  <w:style w:type="table" w:styleId="a6">
    <w:name w:val="Table Grid"/>
    <w:basedOn w:val="a1"/>
    <w:uiPriority w:val="59"/>
    <w:rsid w:val="0042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2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trial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 Юлія Володимирівна</dc:creator>
  <cp:lastModifiedBy>Самарёва Татьяна Николаевна</cp:lastModifiedBy>
  <cp:revision>16</cp:revision>
  <cp:lastPrinted>2021-10-07T07:30:00Z</cp:lastPrinted>
  <dcterms:created xsi:type="dcterms:W3CDTF">2020-10-23T16:41:00Z</dcterms:created>
  <dcterms:modified xsi:type="dcterms:W3CDTF">2023-09-25T05:45:00Z</dcterms:modified>
</cp:coreProperties>
</file>