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14BB" w14:textId="77777777" w:rsidR="006949E9" w:rsidRPr="00A40CD1" w:rsidRDefault="004E042C" w:rsidP="00F43B40">
      <w:pPr>
        <w:pStyle w:val="Default"/>
        <w:ind w:left="5670"/>
        <w:rPr>
          <w:bCs/>
          <w:sz w:val="28"/>
          <w:szCs w:val="28"/>
          <w:lang w:val="ru-RU"/>
        </w:rPr>
      </w:pPr>
      <w:r w:rsidRPr="00A40CD1">
        <w:rPr>
          <w:bCs/>
          <w:sz w:val="28"/>
          <w:szCs w:val="28"/>
          <w:lang w:val="ru-RU"/>
        </w:rPr>
        <w:t>УТВЕРЖДЕНО</w:t>
      </w:r>
    </w:p>
    <w:p w14:paraId="556E30CF" w14:textId="77777777" w:rsidR="004E042C" w:rsidRPr="00A40CD1" w:rsidRDefault="004E042C" w:rsidP="00F43B40">
      <w:pPr>
        <w:pStyle w:val="Default"/>
        <w:ind w:left="5670"/>
        <w:rPr>
          <w:bCs/>
          <w:sz w:val="28"/>
          <w:szCs w:val="28"/>
          <w:lang w:val="ru-RU"/>
        </w:rPr>
      </w:pPr>
      <w:r w:rsidRPr="00A40CD1">
        <w:rPr>
          <w:bCs/>
          <w:sz w:val="28"/>
          <w:szCs w:val="28"/>
          <w:lang w:val="ru-RU"/>
        </w:rPr>
        <w:t>приказ</w:t>
      </w:r>
      <w:r w:rsidR="003B7BA4" w:rsidRPr="00A40CD1">
        <w:rPr>
          <w:bCs/>
          <w:sz w:val="28"/>
          <w:szCs w:val="28"/>
          <w:lang w:val="ru-RU"/>
        </w:rPr>
        <w:t>ом</w:t>
      </w:r>
      <w:r w:rsidRPr="00A40CD1">
        <w:rPr>
          <w:bCs/>
          <w:sz w:val="28"/>
          <w:szCs w:val="28"/>
          <w:lang w:val="ru-RU"/>
        </w:rPr>
        <w:t xml:space="preserve"> </w:t>
      </w:r>
      <w:r w:rsidR="004B2A0D">
        <w:rPr>
          <w:bCs/>
          <w:sz w:val="28"/>
          <w:szCs w:val="28"/>
          <w:lang w:val="ru-RU"/>
        </w:rPr>
        <w:t>Ф</w:t>
      </w:r>
      <w:r w:rsidRPr="00A40CD1">
        <w:rPr>
          <w:bCs/>
          <w:sz w:val="28"/>
          <w:szCs w:val="28"/>
          <w:lang w:val="ru-RU"/>
        </w:rPr>
        <w:t>Г</w:t>
      </w:r>
      <w:r w:rsidR="004B2A0D">
        <w:rPr>
          <w:bCs/>
          <w:sz w:val="28"/>
          <w:szCs w:val="28"/>
          <w:lang w:val="ru-RU"/>
        </w:rPr>
        <w:t>Б</w:t>
      </w:r>
      <w:r w:rsidRPr="00A40CD1">
        <w:rPr>
          <w:bCs/>
          <w:sz w:val="28"/>
          <w:szCs w:val="28"/>
          <w:lang w:val="ru-RU"/>
        </w:rPr>
        <w:t>ОУ В</w:t>
      </w:r>
      <w:r w:rsidR="004B2A0D">
        <w:rPr>
          <w:bCs/>
          <w:sz w:val="28"/>
          <w:szCs w:val="28"/>
          <w:lang w:val="ru-RU"/>
        </w:rPr>
        <w:t>О «ДонГ</w:t>
      </w:r>
      <w:r w:rsidRPr="00A40CD1">
        <w:rPr>
          <w:bCs/>
          <w:sz w:val="28"/>
          <w:szCs w:val="28"/>
          <w:lang w:val="ru-RU"/>
        </w:rPr>
        <w:t>У»</w:t>
      </w:r>
    </w:p>
    <w:p w14:paraId="7F535E18" w14:textId="03ADCE0F" w:rsidR="004E042C" w:rsidRPr="00E32329" w:rsidRDefault="000F7C6D" w:rsidP="00F43B40">
      <w:pPr>
        <w:pStyle w:val="Default"/>
        <w:ind w:left="567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от  </w:t>
      </w:r>
      <w:r w:rsidR="00FD4D11">
        <w:rPr>
          <w:bCs/>
          <w:sz w:val="28"/>
          <w:szCs w:val="28"/>
          <w:lang w:val="ru-RU"/>
        </w:rPr>
        <w:t>09.10.2023</w:t>
      </w:r>
      <w:r>
        <w:rPr>
          <w:bCs/>
          <w:sz w:val="28"/>
          <w:szCs w:val="28"/>
          <w:lang w:val="ru-RU"/>
        </w:rPr>
        <w:t xml:space="preserve"> г.</w:t>
      </w:r>
      <w:r w:rsidR="00826854" w:rsidRPr="00E32329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№ </w:t>
      </w:r>
      <w:r w:rsidR="00FD4D11">
        <w:rPr>
          <w:bCs/>
          <w:sz w:val="28"/>
          <w:szCs w:val="28"/>
          <w:lang w:val="ru-RU"/>
        </w:rPr>
        <w:t>223/05</w:t>
      </w:r>
    </w:p>
    <w:p w14:paraId="3C4DCA50" w14:textId="77777777" w:rsidR="00183E00" w:rsidRPr="00A40CD1" w:rsidRDefault="00183E00" w:rsidP="004E042C">
      <w:pPr>
        <w:pStyle w:val="Default"/>
        <w:ind w:left="5103"/>
        <w:jc w:val="right"/>
        <w:rPr>
          <w:bCs/>
          <w:sz w:val="28"/>
          <w:szCs w:val="28"/>
          <w:lang w:val="ru-RU"/>
        </w:rPr>
      </w:pPr>
    </w:p>
    <w:p w14:paraId="0F5721D4" w14:textId="77777777" w:rsidR="006949E9" w:rsidRPr="00A40CD1" w:rsidRDefault="00183E00" w:rsidP="00183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</w:t>
      </w:r>
    </w:p>
    <w:p w14:paraId="1CB96F6D" w14:textId="77777777" w:rsidR="00183E00" w:rsidRPr="00A40CD1" w:rsidRDefault="00183E00" w:rsidP="00183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949E9" w:rsidRPr="00A40CD1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научной конференции </w:t>
      </w:r>
    </w:p>
    <w:p w14:paraId="10F45EED" w14:textId="77777777" w:rsidR="00183E00" w:rsidRPr="00A40CD1" w:rsidRDefault="006949E9" w:rsidP="00183E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hAnsi="Times New Roman" w:cs="Times New Roman"/>
          <w:sz w:val="28"/>
          <w:szCs w:val="28"/>
          <w:lang w:val="ru-RU"/>
        </w:rPr>
        <w:t xml:space="preserve">молодых ученых </w:t>
      </w:r>
      <w:r w:rsidR="004211D9" w:rsidRPr="00A40CD1">
        <w:rPr>
          <w:rFonts w:ascii="Times New Roman" w:hAnsi="Times New Roman" w:cs="Times New Roman"/>
          <w:sz w:val="28"/>
          <w:szCs w:val="28"/>
          <w:lang w:val="ru-RU"/>
        </w:rPr>
        <w:t>и студентов</w:t>
      </w:r>
    </w:p>
    <w:p w14:paraId="09EA51AA" w14:textId="77777777" w:rsidR="006949E9" w:rsidRDefault="006949E9" w:rsidP="008268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B2A0D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развитием </w:t>
      </w:r>
      <w:r w:rsidR="00183E00" w:rsidRPr="00A40CD1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социально-экономических систем</w:t>
      </w:r>
      <w:r w:rsidR="004B2A0D">
        <w:rPr>
          <w:rFonts w:ascii="Times New Roman" w:hAnsi="Times New Roman" w:cs="Times New Roman"/>
          <w:sz w:val="28"/>
          <w:szCs w:val="28"/>
          <w:lang w:val="ru-RU"/>
        </w:rPr>
        <w:t>: глобализация, предпринимательство, устойчивый экономический рост</w:t>
      </w:r>
      <w:r w:rsidRPr="00A40CD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D4B96A2" w14:textId="77777777" w:rsidR="00826854" w:rsidRPr="00A40CD1" w:rsidRDefault="00826854" w:rsidP="008268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DEC7AD" w14:textId="77777777" w:rsidR="00751412" w:rsidRPr="00A40CD1" w:rsidRDefault="00F43B40" w:rsidP="00751412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40CD1">
        <w:rPr>
          <w:b/>
          <w:bCs/>
          <w:sz w:val="28"/>
          <w:szCs w:val="28"/>
          <w:lang w:val="ru-RU"/>
        </w:rPr>
        <w:t>1.</w:t>
      </w:r>
      <w:r w:rsidR="004E042C" w:rsidRPr="00A40CD1">
        <w:rPr>
          <w:b/>
          <w:bCs/>
          <w:sz w:val="28"/>
          <w:szCs w:val="28"/>
          <w:lang w:val="ru-RU"/>
        </w:rPr>
        <w:t xml:space="preserve"> ОБЩИЕ ПОЛОЖЕНИЯ</w:t>
      </w:r>
    </w:p>
    <w:p w14:paraId="189F1762" w14:textId="77777777" w:rsidR="00507F0C" w:rsidRPr="00A40CD1" w:rsidRDefault="00507F0C" w:rsidP="00751412">
      <w:pPr>
        <w:pStyle w:val="Default"/>
        <w:jc w:val="center"/>
        <w:rPr>
          <w:sz w:val="20"/>
          <w:szCs w:val="20"/>
          <w:lang w:val="ru-RU"/>
        </w:rPr>
      </w:pPr>
    </w:p>
    <w:p w14:paraId="2A50D4C8" w14:textId="77777777" w:rsidR="00751412" w:rsidRPr="00A40CD1" w:rsidRDefault="00751412" w:rsidP="00751412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sz w:val="28"/>
          <w:szCs w:val="28"/>
          <w:lang w:val="ru-RU"/>
        </w:rPr>
        <w:t>1.1. Настоящее положение определяет цели, задачи, участников</w:t>
      </w:r>
      <w:r w:rsidR="00507F0C" w:rsidRPr="00A40CD1">
        <w:rPr>
          <w:sz w:val="28"/>
          <w:szCs w:val="28"/>
          <w:lang w:val="ru-RU"/>
        </w:rPr>
        <w:t>,</w:t>
      </w:r>
      <w:r w:rsidRPr="00A40CD1">
        <w:rPr>
          <w:sz w:val="28"/>
          <w:szCs w:val="28"/>
          <w:lang w:val="ru-RU"/>
        </w:rPr>
        <w:t xml:space="preserve"> порядок </w:t>
      </w:r>
      <w:r w:rsidR="00507F0C" w:rsidRPr="00A40CD1">
        <w:rPr>
          <w:sz w:val="28"/>
          <w:szCs w:val="28"/>
          <w:lang w:val="ru-RU"/>
        </w:rPr>
        <w:t xml:space="preserve">подготовки и </w:t>
      </w:r>
      <w:r w:rsidRPr="00A40CD1">
        <w:rPr>
          <w:sz w:val="28"/>
          <w:szCs w:val="28"/>
          <w:lang w:val="ru-RU"/>
        </w:rPr>
        <w:t xml:space="preserve">проведения Международной научной конференции </w:t>
      </w:r>
      <w:r w:rsidR="00281787" w:rsidRPr="00A40CD1">
        <w:rPr>
          <w:sz w:val="28"/>
          <w:szCs w:val="28"/>
          <w:lang w:val="ru-RU"/>
        </w:rPr>
        <w:t xml:space="preserve">молодых ученых </w:t>
      </w:r>
      <w:r w:rsidR="00281787">
        <w:rPr>
          <w:sz w:val="28"/>
          <w:szCs w:val="28"/>
          <w:lang w:val="ru-RU"/>
        </w:rPr>
        <w:t xml:space="preserve">и </w:t>
      </w:r>
      <w:r w:rsidRPr="00A40CD1">
        <w:rPr>
          <w:sz w:val="28"/>
          <w:szCs w:val="28"/>
          <w:lang w:val="ru-RU"/>
        </w:rPr>
        <w:t>студентов «</w:t>
      </w:r>
      <w:r w:rsidR="004B2A0D">
        <w:rPr>
          <w:sz w:val="28"/>
          <w:szCs w:val="28"/>
          <w:lang w:val="ru-RU"/>
        </w:rPr>
        <w:t>Управление</w:t>
      </w:r>
      <w:r w:rsidRPr="00A40CD1">
        <w:rPr>
          <w:sz w:val="28"/>
          <w:szCs w:val="28"/>
          <w:lang w:val="ru-RU"/>
        </w:rPr>
        <w:t xml:space="preserve"> развити</w:t>
      </w:r>
      <w:r w:rsidR="004B2A0D">
        <w:rPr>
          <w:sz w:val="28"/>
          <w:szCs w:val="28"/>
          <w:lang w:val="ru-RU"/>
        </w:rPr>
        <w:t>ем</w:t>
      </w:r>
      <w:r w:rsidR="00826854">
        <w:rPr>
          <w:sz w:val="28"/>
          <w:szCs w:val="28"/>
          <w:lang w:val="ru-RU"/>
        </w:rPr>
        <w:t xml:space="preserve"> социально-экономических систем</w:t>
      </w:r>
      <w:r w:rsidR="004B2A0D">
        <w:rPr>
          <w:sz w:val="28"/>
          <w:szCs w:val="28"/>
          <w:lang w:val="ru-RU"/>
        </w:rPr>
        <w:t>: глобализация, предпринимательство, устойчивый экономический рост</w:t>
      </w:r>
      <w:r w:rsidRPr="00A40CD1">
        <w:rPr>
          <w:sz w:val="28"/>
          <w:szCs w:val="28"/>
          <w:lang w:val="ru-RU"/>
        </w:rPr>
        <w:t xml:space="preserve">» </w:t>
      </w:r>
      <w:r w:rsidR="00F43B40" w:rsidRPr="00A40CD1">
        <w:rPr>
          <w:sz w:val="28"/>
          <w:szCs w:val="28"/>
          <w:lang w:val="ru-RU"/>
        </w:rPr>
        <w:t xml:space="preserve">(далее – </w:t>
      </w:r>
      <w:r w:rsidRPr="00A40CD1">
        <w:rPr>
          <w:sz w:val="28"/>
          <w:szCs w:val="28"/>
          <w:lang w:val="ru-RU"/>
        </w:rPr>
        <w:t>Конференция)</w:t>
      </w:r>
      <w:r w:rsidR="00507F0C" w:rsidRPr="00A40CD1">
        <w:rPr>
          <w:sz w:val="28"/>
          <w:szCs w:val="28"/>
          <w:lang w:val="ru-RU"/>
        </w:rPr>
        <w:t xml:space="preserve"> и является определяющим в работе конференции</w:t>
      </w:r>
      <w:r w:rsidRPr="00A40CD1">
        <w:rPr>
          <w:sz w:val="28"/>
          <w:szCs w:val="28"/>
          <w:lang w:val="ru-RU"/>
        </w:rPr>
        <w:t xml:space="preserve">. </w:t>
      </w:r>
    </w:p>
    <w:p w14:paraId="79FFCFC0" w14:textId="77777777" w:rsidR="00751412" w:rsidRPr="00A40CD1" w:rsidRDefault="00751412" w:rsidP="00751412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sz w:val="28"/>
          <w:szCs w:val="28"/>
          <w:lang w:val="ru-RU"/>
        </w:rPr>
        <w:t>1.</w:t>
      </w:r>
      <w:r w:rsidR="00507F0C" w:rsidRPr="00A40CD1">
        <w:rPr>
          <w:sz w:val="28"/>
          <w:szCs w:val="28"/>
          <w:lang w:val="ru-RU"/>
        </w:rPr>
        <w:t>2</w:t>
      </w:r>
      <w:r w:rsidRPr="00A40CD1">
        <w:rPr>
          <w:sz w:val="28"/>
          <w:szCs w:val="28"/>
          <w:lang w:val="ru-RU"/>
        </w:rPr>
        <w:t xml:space="preserve">. Конференция представляет собой обмен мнениями, идеями и направлена на выявление интеллектуальных и творческих способностей студентов, формирование у них интереса к научно-исследовательской работе, навыков публичного выступления, умения защищать свои научные гипотезы и решать практические задачи. </w:t>
      </w:r>
    </w:p>
    <w:p w14:paraId="65D1E372" w14:textId="7460BFDB" w:rsidR="0040031F" w:rsidRPr="00A40CD1" w:rsidRDefault="0040031F" w:rsidP="00751412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sz w:val="28"/>
          <w:szCs w:val="28"/>
          <w:lang w:val="ru-RU"/>
        </w:rPr>
        <w:t xml:space="preserve">1.3. Организатором </w:t>
      </w:r>
      <w:r w:rsidR="00507F0C" w:rsidRPr="00A40CD1">
        <w:rPr>
          <w:sz w:val="28"/>
          <w:szCs w:val="28"/>
          <w:lang w:val="ru-RU"/>
        </w:rPr>
        <w:t>Конференции выступает э</w:t>
      </w:r>
      <w:r w:rsidRPr="00A40CD1">
        <w:rPr>
          <w:sz w:val="28"/>
          <w:szCs w:val="28"/>
          <w:lang w:val="ru-RU"/>
        </w:rPr>
        <w:t xml:space="preserve">кономический факультет и Совет молодых ученых экономического факультета </w:t>
      </w:r>
      <w:r w:rsidR="003B5912">
        <w:rPr>
          <w:sz w:val="28"/>
          <w:szCs w:val="28"/>
          <w:lang w:val="ru-RU"/>
        </w:rPr>
        <w:t>ф</w:t>
      </w:r>
      <w:r w:rsidR="007E7916">
        <w:rPr>
          <w:sz w:val="28"/>
          <w:szCs w:val="28"/>
          <w:lang w:val="ru-RU"/>
        </w:rPr>
        <w:t xml:space="preserve">едерального государственного бюджетного образовательного учреждения высшего образования </w:t>
      </w:r>
      <w:r w:rsidR="007E7916" w:rsidRPr="00A40CD1">
        <w:rPr>
          <w:sz w:val="28"/>
          <w:szCs w:val="28"/>
          <w:lang w:val="ru-RU"/>
        </w:rPr>
        <w:t xml:space="preserve"> «Донецкий </w:t>
      </w:r>
      <w:r w:rsidR="007E7916">
        <w:rPr>
          <w:sz w:val="28"/>
          <w:szCs w:val="28"/>
          <w:lang w:val="ru-RU"/>
        </w:rPr>
        <w:t>государственный</w:t>
      </w:r>
      <w:r w:rsidR="007E7916" w:rsidRPr="00A40CD1">
        <w:rPr>
          <w:sz w:val="28"/>
          <w:szCs w:val="28"/>
          <w:lang w:val="ru-RU"/>
        </w:rPr>
        <w:t xml:space="preserve"> университет»</w:t>
      </w:r>
      <w:r w:rsidR="00CD4CCA">
        <w:rPr>
          <w:sz w:val="28"/>
          <w:szCs w:val="28"/>
          <w:lang w:val="ru-RU"/>
        </w:rPr>
        <w:t xml:space="preserve"> (далее – ФГБОУ ВО «ДонГУ»)</w:t>
      </w:r>
      <w:r w:rsidR="00596B49">
        <w:rPr>
          <w:sz w:val="28"/>
          <w:szCs w:val="28"/>
          <w:lang w:val="ru-RU"/>
        </w:rPr>
        <w:t>.</w:t>
      </w:r>
    </w:p>
    <w:p w14:paraId="400F7F6E" w14:textId="77777777" w:rsidR="00F43B40" w:rsidRPr="00A40CD1" w:rsidRDefault="00F43B40" w:rsidP="00751412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2D9871D5" w14:textId="77777777" w:rsidR="006949E9" w:rsidRPr="00A40CD1" w:rsidRDefault="004E042C" w:rsidP="006B6749">
      <w:pPr>
        <w:pStyle w:val="Default"/>
        <w:jc w:val="center"/>
        <w:rPr>
          <w:b/>
          <w:bCs/>
          <w:sz w:val="23"/>
          <w:szCs w:val="23"/>
          <w:lang w:val="ru-RU"/>
        </w:rPr>
      </w:pPr>
      <w:r w:rsidRPr="00A40CD1">
        <w:rPr>
          <w:b/>
          <w:bCs/>
          <w:sz w:val="28"/>
          <w:szCs w:val="28"/>
          <w:lang w:val="ru-RU"/>
        </w:rPr>
        <w:t>2. ЦЕЛИ И ЗАДАЧИ КОНФЕРЕНЦИИ</w:t>
      </w:r>
      <w:r w:rsidRPr="00A40CD1">
        <w:rPr>
          <w:b/>
          <w:bCs/>
          <w:sz w:val="23"/>
          <w:szCs w:val="23"/>
          <w:lang w:val="ru-RU"/>
        </w:rPr>
        <w:t xml:space="preserve"> </w:t>
      </w:r>
    </w:p>
    <w:p w14:paraId="4C53CE2C" w14:textId="77777777" w:rsidR="007729E8" w:rsidRPr="00A40CD1" w:rsidRDefault="007729E8" w:rsidP="006B6749">
      <w:pPr>
        <w:pStyle w:val="Default"/>
        <w:jc w:val="center"/>
        <w:rPr>
          <w:sz w:val="20"/>
          <w:szCs w:val="20"/>
          <w:lang w:val="ru-RU"/>
        </w:rPr>
      </w:pPr>
    </w:p>
    <w:p w14:paraId="46194700" w14:textId="77777777" w:rsidR="006B6749" w:rsidRPr="00A40CD1" w:rsidRDefault="006949E9" w:rsidP="006B674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2.1. Целью Конференции является содействие развитию творческой активности и популяризации </w:t>
      </w:r>
      <w:r w:rsidR="00EB5E64" w:rsidRPr="00A40CD1">
        <w:rPr>
          <w:color w:val="auto"/>
          <w:sz w:val="28"/>
          <w:szCs w:val="28"/>
          <w:lang w:val="ru-RU"/>
        </w:rPr>
        <w:t>экономических научных исследований</w:t>
      </w:r>
      <w:r w:rsidRPr="00A40CD1">
        <w:rPr>
          <w:color w:val="auto"/>
          <w:sz w:val="28"/>
          <w:szCs w:val="28"/>
          <w:lang w:val="ru-RU"/>
        </w:rPr>
        <w:t xml:space="preserve">, </w:t>
      </w:r>
      <w:r w:rsidR="006B6749" w:rsidRPr="00A40CD1">
        <w:rPr>
          <w:sz w:val="28"/>
          <w:szCs w:val="28"/>
          <w:lang w:val="ru-RU"/>
        </w:rPr>
        <w:t xml:space="preserve">привлечение студентов к научно-исследовательской деятельности, расширение их научного кругозора, приобретение ими исследовательских навыков и обеспечение высокого качества профессиональной подготовки. </w:t>
      </w:r>
    </w:p>
    <w:p w14:paraId="52C59CBF" w14:textId="77777777" w:rsidR="006949E9" w:rsidRPr="00A40CD1" w:rsidRDefault="006949E9" w:rsidP="006B674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2.2. Основные задачи Конференции: </w:t>
      </w:r>
    </w:p>
    <w:p w14:paraId="021B2BC0" w14:textId="77777777" w:rsidR="006949E9" w:rsidRPr="00A40CD1" w:rsidRDefault="006949E9" w:rsidP="006B674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выявление лучших молодых специалистов в сфере </w:t>
      </w:r>
      <w:r w:rsidR="006B6749" w:rsidRPr="00A40CD1">
        <w:rPr>
          <w:color w:val="auto"/>
          <w:sz w:val="28"/>
          <w:szCs w:val="28"/>
          <w:lang w:val="ru-RU"/>
        </w:rPr>
        <w:t>экономическ</w:t>
      </w:r>
      <w:r w:rsidR="004211D9" w:rsidRPr="00A40CD1">
        <w:rPr>
          <w:color w:val="auto"/>
          <w:sz w:val="28"/>
          <w:szCs w:val="28"/>
          <w:lang w:val="ru-RU"/>
        </w:rPr>
        <w:t>ой</w:t>
      </w:r>
      <w:r w:rsidRPr="00A40CD1">
        <w:rPr>
          <w:color w:val="auto"/>
          <w:sz w:val="28"/>
          <w:szCs w:val="28"/>
          <w:lang w:val="ru-RU"/>
        </w:rPr>
        <w:t xml:space="preserve"> </w:t>
      </w:r>
      <w:r w:rsidR="004211D9" w:rsidRPr="00A40CD1">
        <w:rPr>
          <w:color w:val="auto"/>
          <w:sz w:val="28"/>
          <w:szCs w:val="28"/>
          <w:lang w:val="ru-RU"/>
        </w:rPr>
        <w:t>науки</w:t>
      </w:r>
      <w:r w:rsidRPr="00A40CD1">
        <w:rPr>
          <w:color w:val="auto"/>
          <w:sz w:val="28"/>
          <w:szCs w:val="28"/>
          <w:lang w:val="ru-RU"/>
        </w:rPr>
        <w:t xml:space="preserve">; </w:t>
      </w:r>
    </w:p>
    <w:p w14:paraId="676A087D" w14:textId="77777777" w:rsidR="006949E9" w:rsidRPr="00A40CD1" w:rsidRDefault="006949E9" w:rsidP="006B674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оценка и повышение уровня знаний молодых специалистов и их профессиональной подготовки; </w:t>
      </w:r>
    </w:p>
    <w:p w14:paraId="69D495E7" w14:textId="77777777" w:rsidR="00356B60" w:rsidRPr="00A40CD1" w:rsidRDefault="00356B60" w:rsidP="006B674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привлечение талантливой молодежи к решению актуальных научных проблем</w:t>
      </w:r>
      <w:r w:rsidR="004211D9" w:rsidRPr="00A40CD1">
        <w:rPr>
          <w:color w:val="auto"/>
          <w:sz w:val="28"/>
          <w:szCs w:val="28"/>
          <w:lang w:val="ru-RU"/>
        </w:rPr>
        <w:t>;</w:t>
      </w:r>
      <w:r w:rsidRPr="00A40CD1">
        <w:rPr>
          <w:color w:val="auto"/>
          <w:sz w:val="28"/>
          <w:szCs w:val="28"/>
          <w:lang w:val="ru-RU"/>
        </w:rPr>
        <w:t xml:space="preserve"> </w:t>
      </w:r>
    </w:p>
    <w:p w14:paraId="1B879E61" w14:textId="77777777" w:rsidR="00356B60" w:rsidRPr="00A40CD1" w:rsidRDefault="00356B60" w:rsidP="006B674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lastRenderedPageBreak/>
        <w:t>стимулирование у студентов навыков научно</w:t>
      </w:r>
      <w:r w:rsidR="004211D9" w:rsidRPr="00A40CD1">
        <w:rPr>
          <w:color w:val="auto"/>
          <w:sz w:val="28"/>
          <w:szCs w:val="28"/>
          <w:lang w:val="ru-RU"/>
        </w:rPr>
        <w:t>-</w:t>
      </w:r>
      <w:r w:rsidRPr="00A40CD1">
        <w:rPr>
          <w:color w:val="auto"/>
          <w:sz w:val="28"/>
          <w:szCs w:val="28"/>
          <w:lang w:val="ru-RU"/>
        </w:rPr>
        <w:t>исследовательской деятельности;</w:t>
      </w:r>
    </w:p>
    <w:p w14:paraId="3CD3B273" w14:textId="77777777" w:rsidR="004211D9" w:rsidRPr="00A40CD1" w:rsidRDefault="006949E9" w:rsidP="006B674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создание системы поддержки талантливых молодых специалистов в области </w:t>
      </w:r>
      <w:r w:rsidR="006B6749" w:rsidRPr="00A40CD1">
        <w:rPr>
          <w:color w:val="auto"/>
          <w:sz w:val="28"/>
          <w:szCs w:val="28"/>
          <w:lang w:val="ru-RU"/>
        </w:rPr>
        <w:t xml:space="preserve">экономических </w:t>
      </w:r>
      <w:r w:rsidRPr="00A40CD1">
        <w:rPr>
          <w:color w:val="auto"/>
          <w:sz w:val="28"/>
          <w:szCs w:val="28"/>
          <w:lang w:val="ru-RU"/>
        </w:rPr>
        <w:t>знаний</w:t>
      </w:r>
      <w:r w:rsidR="004211D9" w:rsidRPr="00A40CD1">
        <w:rPr>
          <w:color w:val="auto"/>
          <w:sz w:val="28"/>
          <w:szCs w:val="28"/>
          <w:lang w:val="ru-RU"/>
        </w:rPr>
        <w:t>;</w:t>
      </w:r>
    </w:p>
    <w:p w14:paraId="2071BCFF" w14:textId="77777777" w:rsidR="006949E9" w:rsidRPr="00A40CD1" w:rsidRDefault="004211D9" w:rsidP="006B674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эстетическое развитие молодых ученых.</w:t>
      </w:r>
      <w:r w:rsidR="006949E9" w:rsidRPr="00A40CD1">
        <w:rPr>
          <w:color w:val="auto"/>
          <w:sz w:val="28"/>
          <w:szCs w:val="28"/>
          <w:lang w:val="ru-RU"/>
        </w:rPr>
        <w:t xml:space="preserve"> </w:t>
      </w:r>
    </w:p>
    <w:p w14:paraId="466C4699" w14:textId="77777777" w:rsidR="008B56B3" w:rsidRPr="00A40CD1" w:rsidRDefault="008B56B3" w:rsidP="008B56B3">
      <w:pPr>
        <w:pStyle w:val="Default"/>
        <w:rPr>
          <w:b/>
          <w:bCs/>
          <w:sz w:val="16"/>
          <w:szCs w:val="16"/>
          <w:lang w:val="ru-RU"/>
        </w:rPr>
      </w:pPr>
    </w:p>
    <w:p w14:paraId="42DD2BC1" w14:textId="77777777" w:rsidR="008B56B3" w:rsidRPr="00A40CD1" w:rsidRDefault="00BD3BE1" w:rsidP="008B56B3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40CD1">
        <w:rPr>
          <w:b/>
          <w:bCs/>
          <w:sz w:val="28"/>
          <w:szCs w:val="28"/>
          <w:lang w:val="ru-RU"/>
        </w:rPr>
        <w:t>3. РУКОВОДСТВО КОНФЕРЕНЦИЕЙ</w:t>
      </w:r>
    </w:p>
    <w:p w14:paraId="39E47297" w14:textId="77777777" w:rsidR="00CE0863" w:rsidRPr="00A40CD1" w:rsidRDefault="00CE0863" w:rsidP="008B56B3">
      <w:pPr>
        <w:pStyle w:val="Default"/>
        <w:jc w:val="center"/>
        <w:rPr>
          <w:b/>
          <w:bCs/>
          <w:sz w:val="16"/>
          <w:szCs w:val="16"/>
          <w:lang w:val="ru-RU"/>
        </w:rPr>
      </w:pPr>
    </w:p>
    <w:p w14:paraId="0C0CDEC7" w14:textId="057F3BE9" w:rsidR="00134D6F" w:rsidRPr="00A40CD1" w:rsidRDefault="005D7F33" w:rsidP="00F43B40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3.1</w:t>
      </w:r>
      <w:r w:rsidR="00F43B40" w:rsidRPr="00A40CD1">
        <w:rPr>
          <w:color w:val="auto"/>
          <w:sz w:val="28"/>
          <w:szCs w:val="28"/>
          <w:lang w:val="ru-RU"/>
        </w:rPr>
        <w:t>.</w:t>
      </w:r>
      <w:r w:rsidRPr="00A40CD1">
        <w:rPr>
          <w:color w:val="auto"/>
          <w:sz w:val="28"/>
          <w:szCs w:val="28"/>
          <w:lang w:val="ru-RU"/>
        </w:rPr>
        <w:t xml:space="preserve"> </w:t>
      </w:r>
      <w:r w:rsidR="000F1C36" w:rsidRPr="00A40CD1">
        <w:rPr>
          <w:color w:val="auto"/>
          <w:sz w:val="28"/>
          <w:szCs w:val="28"/>
          <w:lang w:val="ru-RU"/>
        </w:rPr>
        <w:t xml:space="preserve">Общее руководство Конференцией </w:t>
      </w:r>
      <w:r w:rsidR="007F6B55" w:rsidRPr="00A40CD1">
        <w:rPr>
          <w:color w:val="auto"/>
          <w:sz w:val="28"/>
          <w:szCs w:val="28"/>
          <w:lang w:val="ru-RU"/>
        </w:rPr>
        <w:t>осуществляет оргкомитет, в состав которого входят председатель (проректор</w:t>
      </w:r>
      <w:r w:rsidR="00596B49">
        <w:rPr>
          <w:color w:val="auto"/>
          <w:sz w:val="28"/>
          <w:szCs w:val="28"/>
          <w:lang w:val="ru-RU"/>
        </w:rPr>
        <w:t xml:space="preserve"> ФГБОУ ВО «ДонГУ»</w:t>
      </w:r>
      <w:r w:rsidR="007F6B55" w:rsidRPr="00A40CD1">
        <w:rPr>
          <w:color w:val="auto"/>
          <w:sz w:val="28"/>
          <w:szCs w:val="28"/>
          <w:lang w:val="ru-RU"/>
        </w:rPr>
        <w:t>), зам</w:t>
      </w:r>
      <w:r w:rsidR="00281787">
        <w:rPr>
          <w:color w:val="auto"/>
          <w:sz w:val="28"/>
          <w:szCs w:val="28"/>
          <w:lang w:val="ru-RU"/>
        </w:rPr>
        <w:t>еститель</w:t>
      </w:r>
      <w:r w:rsidR="007F6B55" w:rsidRPr="00A40CD1">
        <w:rPr>
          <w:color w:val="auto"/>
          <w:sz w:val="28"/>
          <w:szCs w:val="28"/>
          <w:lang w:val="ru-RU"/>
        </w:rPr>
        <w:t xml:space="preserve"> председателя, ответственный секретарь, члены оргкомитета из числа представителей экономического факультета</w:t>
      </w:r>
      <w:r w:rsidR="00F43B40" w:rsidRPr="00A40CD1">
        <w:rPr>
          <w:color w:val="auto"/>
          <w:sz w:val="28"/>
          <w:szCs w:val="28"/>
          <w:lang w:val="ru-RU"/>
        </w:rPr>
        <w:t xml:space="preserve"> </w:t>
      </w:r>
      <w:r w:rsidR="004B2A0D">
        <w:rPr>
          <w:color w:val="auto"/>
          <w:sz w:val="28"/>
          <w:szCs w:val="28"/>
          <w:lang w:val="ru-RU"/>
        </w:rPr>
        <w:t>Ф</w:t>
      </w:r>
      <w:r w:rsidR="00DF67D5" w:rsidRPr="00A40CD1">
        <w:rPr>
          <w:color w:val="auto"/>
          <w:sz w:val="28"/>
          <w:szCs w:val="28"/>
          <w:lang w:val="ru-RU"/>
        </w:rPr>
        <w:t>Г</w:t>
      </w:r>
      <w:r w:rsidR="004B2A0D">
        <w:rPr>
          <w:color w:val="auto"/>
          <w:sz w:val="28"/>
          <w:szCs w:val="28"/>
          <w:lang w:val="ru-RU"/>
        </w:rPr>
        <w:t>Б</w:t>
      </w:r>
      <w:r w:rsidR="00DF67D5" w:rsidRPr="00A40CD1">
        <w:rPr>
          <w:color w:val="auto"/>
          <w:sz w:val="28"/>
          <w:szCs w:val="28"/>
          <w:lang w:val="ru-RU"/>
        </w:rPr>
        <w:t>ОУ В</w:t>
      </w:r>
      <w:r w:rsidR="004B2A0D">
        <w:rPr>
          <w:color w:val="auto"/>
          <w:sz w:val="28"/>
          <w:szCs w:val="28"/>
          <w:lang w:val="ru-RU"/>
        </w:rPr>
        <w:t>О «ДонГ</w:t>
      </w:r>
      <w:r w:rsidR="00DF67D5" w:rsidRPr="00A40CD1">
        <w:rPr>
          <w:color w:val="auto"/>
          <w:sz w:val="28"/>
          <w:szCs w:val="28"/>
          <w:lang w:val="ru-RU"/>
        </w:rPr>
        <w:t>У»,</w:t>
      </w:r>
      <w:r w:rsidR="007F6B55" w:rsidRPr="00A40CD1">
        <w:rPr>
          <w:color w:val="auto"/>
          <w:sz w:val="28"/>
          <w:szCs w:val="28"/>
          <w:lang w:val="ru-RU"/>
        </w:rPr>
        <w:t xml:space="preserve"> </w:t>
      </w:r>
      <w:r w:rsidR="00DF67D5" w:rsidRPr="00A40CD1">
        <w:rPr>
          <w:color w:val="auto"/>
          <w:sz w:val="28"/>
          <w:szCs w:val="28"/>
          <w:lang w:val="ru-RU"/>
        </w:rPr>
        <w:t>други</w:t>
      </w:r>
      <w:r w:rsidR="00134D6F" w:rsidRPr="00A40CD1">
        <w:rPr>
          <w:color w:val="auto"/>
          <w:sz w:val="28"/>
          <w:szCs w:val="28"/>
          <w:lang w:val="ru-RU"/>
        </w:rPr>
        <w:t xml:space="preserve">х образовательный организаций </w:t>
      </w:r>
      <w:r w:rsidR="00AE2F4E">
        <w:rPr>
          <w:color w:val="auto"/>
          <w:sz w:val="28"/>
          <w:szCs w:val="28"/>
          <w:lang w:val="ru-RU"/>
        </w:rPr>
        <w:t>высшего образования</w:t>
      </w:r>
      <w:r w:rsidR="000F1C36" w:rsidRPr="00A40CD1">
        <w:rPr>
          <w:color w:val="auto"/>
          <w:sz w:val="28"/>
          <w:szCs w:val="28"/>
          <w:lang w:val="ru-RU"/>
        </w:rPr>
        <w:t xml:space="preserve"> (по согласованию)</w:t>
      </w:r>
      <w:r w:rsidR="004B2A0D">
        <w:rPr>
          <w:color w:val="auto"/>
          <w:sz w:val="28"/>
          <w:szCs w:val="28"/>
          <w:lang w:val="ru-RU"/>
        </w:rPr>
        <w:t>, в т.ч. зарубежных</w:t>
      </w:r>
      <w:r w:rsidR="000F1C36" w:rsidRPr="00A40CD1">
        <w:rPr>
          <w:color w:val="auto"/>
          <w:sz w:val="28"/>
          <w:szCs w:val="28"/>
          <w:lang w:val="ru-RU"/>
        </w:rPr>
        <w:t>.</w:t>
      </w:r>
      <w:r w:rsidR="00DF67D5" w:rsidRPr="00A40CD1">
        <w:rPr>
          <w:color w:val="auto"/>
          <w:sz w:val="28"/>
          <w:szCs w:val="28"/>
          <w:lang w:val="ru-RU"/>
        </w:rPr>
        <w:t xml:space="preserve"> </w:t>
      </w:r>
    </w:p>
    <w:p w14:paraId="64CB3C8D" w14:textId="509FCCAA" w:rsidR="007F6B55" w:rsidRPr="00A40CD1" w:rsidRDefault="00134D6F" w:rsidP="00F43B40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3.2</w:t>
      </w:r>
      <w:r w:rsidR="00F43B40" w:rsidRPr="00A40CD1">
        <w:rPr>
          <w:color w:val="auto"/>
          <w:sz w:val="28"/>
          <w:szCs w:val="28"/>
          <w:lang w:val="ru-RU"/>
        </w:rPr>
        <w:t>.</w:t>
      </w:r>
      <w:r w:rsidR="007F6B55" w:rsidRPr="00A40CD1">
        <w:rPr>
          <w:color w:val="auto"/>
          <w:sz w:val="28"/>
          <w:szCs w:val="28"/>
          <w:lang w:val="ru-RU"/>
        </w:rPr>
        <w:t xml:space="preserve"> Для оценки </w:t>
      </w:r>
      <w:r w:rsidR="004B2A0D">
        <w:rPr>
          <w:color w:val="auto"/>
          <w:sz w:val="28"/>
          <w:szCs w:val="28"/>
          <w:lang w:val="ru-RU"/>
        </w:rPr>
        <w:t>тезисов научных докладов</w:t>
      </w:r>
      <w:r w:rsidR="00D1713D">
        <w:rPr>
          <w:color w:val="auto"/>
          <w:sz w:val="28"/>
          <w:szCs w:val="28"/>
          <w:lang w:val="ru-RU"/>
        </w:rPr>
        <w:t xml:space="preserve">, определения авторов лучших докладов </w:t>
      </w:r>
      <w:r w:rsidR="007F6B55" w:rsidRPr="00A40CD1">
        <w:rPr>
          <w:color w:val="auto"/>
          <w:sz w:val="28"/>
          <w:szCs w:val="28"/>
          <w:lang w:val="ru-RU"/>
        </w:rPr>
        <w:t xml:space="preserve">формируется </w:t>
      </w:r>
      <w:r w:rsidR="00F43B40" w:rsidRPr="00A40CD1">
        <w:rPr>
          <w:color w:val="auto"/>
          <w:sz w:val="28"/>
          <w:szCs w:val="28"/>
          <w:lang w:val="ru-RU"/>
        </w:rPr>
        <w:t>экспертная комиссия.</w:t>
      </w:r>
      <w:r w:rsidR="007F6B55" w:rsidRPr="00A40CD1">
        <w:rPr>
          <w:color w:val="auto"/>
          <w:sz w:val="28"/>
          <w:szCs w:val="28"/>
          <w:lang w:val="ru-RU"/>
        </w:rPr>
        <w:t xml:space="preserve"> В</w:t>
      </w:r>
      <w:r w:rsidR="00DF67D5" w:rsidRPr="00A40CD1">
        <w:rPr>
          <w:color w:val="auto"/>
          <w:sz w:val="28"/>
          <w:szCs w:val="28"/>
          <w:lang w:val="ru-RU"/>
        </w:rPr>
        <w:t xml:space="preserve"> состав комиссии </w:t>
      </w:r>
      <w:r w:rsidR="007F6B55" w:rsidRPr="00A40CD1">
        <w:rPr>
          <w:color w:val="auto"/>
          <w:sz w:val="28"/>
          <w:szCs w:val="28"/>
          <w:lang w:val="ru-RU"/>
        </w:rPr>
        <w:t>входят научно-педагогические работники базо</w:t>
      </w:r>
      <w:r w:rsidR="00DF67D5" w:rsidRPr="00A40CD1">
        <w:rPr>
          <w:color w:val="auto"/>
          <w:sz w:val="28"/>
          <w:szCs w:val="28"/>
          <w:lang w:val="ru-RU"/>
        </w:rPr>
        <w:t>вой образовательной организации.</w:t>
      </w:r>
      <w:r w:rsidR="007F6B55" w:rsidRPr="00A40CD1">
        <w:rPr>
          <w:color w:val="auto"/>
          <w:sz w:val="28"/>
          <w:szCs w:val="28"/>
          <w:lang w:val="ru-RU"/>
        </w:rPr>
        <w:t xml:space="preserve"> Председател</w:t>
      </w:r>
      <w:r w:rsidR="00343D3F" w:rsidRPr="00A40CD1">
        <w:rPr>
          <w:color w:val="auto"/>
          <w:sz w:val="28"/>
          <w:szCs w:val="28"/>
          <w:lang w:val="ru-RU"/>
        </w:rPr>
        <w:t xml:space="preserve">ь </w:t>
      </w:r>
      <w:r w:rsidR="00DF67D5" w:rsidRPr="00A40CD1">
        <w:rPr>
          <w:color w:val="auto"/>
          <w:sz w:val="28"/>
          <w:szCs w:val="28"/>
          <w:lang w:val="ru-RU"/>
        </w:rPr>
        <w:t xml:space="preserve">комиссии </w:t>
      </w:r>
      <w:r w:rsidR="007F6B55" w:rsidRPr="00A40CD1">
        <w:rPr>
          <w:color w:val="auto"/>
          <w:sz w:val="28"/>
          <w:szCs w:val="28"/>
          <w:lang w:val="ru-RU"/>
        </w:rPr>
        <w:t xml:space="preserve">назначается из числа ведущих ученых </w:t>
      </w:r>
      <w:r w:rsidR="004B2A0D">
        <w:rPr>
          <w:color w:val="auto"/>
          <w:sz w:val="28"/>
          <w:szCs w:val="28"/>
          <w:lang w:val="ru-RU"/>
        </w:rPr>
        <w:t>Ф</w:t>
      </w:r>
      <w:r w:rsidR="007F6B55" w:rsidRPr="00A40CD1">
        <w:rPr>
          <w:color w:val="auto"/>
          <w:sz w:val="28"/>
          <w:szCs w:val="28"/>
          <w:lang w:val="ru-RU"/>
        </w:rPr>
        <w:t>Г</w:t>
      </w:r>
      <w:r w:rsidR="004B2A0D">
        <w:rPr>
          <w:color w:val="auto"/>
          <w:sz w:val="28"/>
          <w:szCs w:val="28"/>
          <w:lang w:val="ru-RU"/>
        </w:rPr>
        <w:t>Б</w:t>
      </w:r>
      <w:r w:rsidR="007F6B55" w:rsidRPr="00A40CD1">
        <w:rPr>
          <w:color w:val="auto"/>
          <w:sz w:val="28"/>
          <w:szCs w:val="28"/>
          <w:lang w:val="ru-RU"/>
        </w:rPr>
        <w:t>ОУ ВО «Дон</w:t>
      </w:r>
      <w:r w:rsidR="004B2A0D">
        <w:rPr>
          <w:color w:val="auto"/>
          <w:sz w:val="28"/>
          <w:szCs w:val="28"/>
          <w:lang w:val="ru-RU"/>
        </w:rPr>
        <w:t>Г</w:t>
      </w:r>
      <w:r w:rsidR="007F6B55" w:rsidRPr="00A40CD1">
        <w:rPr>
          <w:color w:val="auto"/>
          <w:sz w:val="28"/>
          <w:szCs w:val="28"/>
          <w:lang w:val="ru-RU"/>
        </w:rPr>
        <w:t xml:space="preserve">У». </w:t>
      </w:r>
    </w:p>
    <w:p w14:paraId="63DED944" w14:textId="77777777" w:rsidR="007F6B55" w:rsidRPr="00A40CD1" w:rsidRDefault="00BD3BE1" w:rsidP="00F43B40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3</w:t>
      </w:r>
      <w:r w:rsidR="00134D6F" w:rsidRPr="00A40CD1">
        <w:rPr>
          <w:color w:val="auto"/>
          <w:sz w:val="28"/>
          <w:szCs w:val="28"/>
          <w:lang w:val="ru-RU"/>
        </w:rPr>
        <w:t>.3</w:t>
      </w:r>
      <w:r w:rsidR="00F43B40" w:rsidRPr="00A40CD1">
        <w:rPr>
          <w:color w:val="auto"/>
          <w:sz w:val="28"/>
          <w:szCs w:val="28"/>
          <w:lang w:val="ru-RU"/>
        </w:rPr>
        <w:t>.</w:t>
      </w:r>
      <w:r w:rsidR="007F6B55" w:rsidRPr="00A40CD1">
        <w:rPr>
          <w:color w:val="auto"/>
          <w:sz w:val="28"/>
          <w:szCs w:val="28"/>
          <w:lang w:val="ru-RU"/>
        </w:rPr>
        <w:t xml:space="preserve"> Составы</w:t>
      </w:r>
      <w:r w:rsidR="00607CBE" w:rsidRPr="00A40CD1">
        <w:rPr>
          <w:color w:val="auto"/>
          <w:sz w:val="28"/>
          <w:szCs w:val="28"/>
          <w:lang w:val="ru-RU"/>
        </w:rPr>
        <w:t xml:space="preserve"> ор</w:t>
      </w:r>
      <w:r w:rsidR="00343D3F" w:rsidRPr="00A40CD1">
        <w:rPr>
          <w:color w:val="auto"/>
          <w:sz w:val="28"/>
          <w:szCs w:val="28"/>
          <w:lang w:val="ru-RU"/>
        </w:rPr>
        <w:t xml:space="preserve">гкомитета, экспертной комиссии </w:t>
      </w:r>
      <w:r w:rsidR="007F6B55" w:rsidRPr="00A40CD1">
        <w:rPr>
          <w:color w:val="auto"/>
          <w:sz w:val="28"/>
          <w:szCs w:val="28"/>
          <w:lang w:val="ru-RU"/>
        </w:rPr>
        <w:t xml:space="preserve">утверждаются приказом ректора </w:t>
      </w:r>
      <w:r w:rsidR="004B2A0D">
        <w:rPr>
          <w:color w:val="auto"/>
          <w:sz w:val="28"/>
          <w:szCs w:val="28"/>
          <w:lang w:val="ru-RU"/>
        </w:rPr>
        <w:t>Ф</w:t>
      </w:r>
      <w:r w:rsidR="007F6B55" w:rsidRPr="00A40CD1">
        <w:rPr>
          <w:color w:val="auto"/>
          <w:sz w:val="28"/>
          <w:szCs w:val="28"/>
          <w:lang w:val="ru-RU"/>
        </w:rPr>
        <w:t>Г</w:t>
      </w:r>
      <w:r w:rsidR="004B2A0D">
        <w:rPr>
          <w:color w:val="auto"/>
          <w:sz w:val="28"/>
          <w:szCs w:val="28"/>
          <w:lang w:val="ru-RU"/>
        </w:rPr>
        <w:t>Б</w:t>
      </w:r>
      <w:r w:rsidR="007F6B55" w:rsidRPr="00A40CD1">
        <w:rPr>
          <w:color w:val="auto"/>
          <w:sz w:val="28"/>
          <w:szCs w:val="28"/>
          <w:lang w:val="ru-RU"/>
        </w:rPr>
        <w:t>ОУ В</w:t>
      </w:r>
      <w:r w:rsidR="004B2A0D">
        <w:rPr>
          <w:color w:val="auto"/>
          <w:sz w:val="28"/>
          <w:szCs w:val="28"/>
          <w:lang w:val="ru-RU"/>
        </w:rPr>
        <w:t>О «ДонГ</w:t>
      </w:r>
      <w:r w:rsidR="007F6B55" w:rsidRPr="00A40CD1">
        <w:rPr>
          <w:color w:val="auto"/>
          <w:sz w:val="28"/>
          <w:szCs w:val="28"/>
          <w:lang w:val="ru-RU"/>
        </w:rPr>
        <w:t>У».</w:t>
      </w:r>
    </w:p>
    <w:p w14:paraId="7742030E" w14:textId="77777777" w:rsidR="0025016C" w:rsidRPr="00A40CD1" w:rsidRDefault="00BD3BE1" w:rsidP="007F6B55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3</w:t>
      </w:r>
      <w:r w:rsidR="00134D6F" w:rsidRPr="00A40CD1">
        <w:rPr>
          <w:color w:val="auto"/>
          <w:sz w:val="28"/>
          <w:szCs w:val="28"/>
          <w:lang w:val="ru-RU"/>
        </w:rPr>
        <w:t>.4</w:t>
      </w:r>
      <w:r w:rsidR="00F43B40" w:rsidRPr="00A40CD1">
        <w:rPr>
          <w:color w:val="auto"/>
          <w:sz w:val="28"/>
          <w:szCs w:val="28"/>
          <w:lang w:val="ru-RU"/>
        </w:rPr>
        <w:t>.</w:t>
      </w:r>
      <w:r w:rsidR="00871F6D" w:rsidRPr="00A40CD1">
        <w:rPr>
          <w:color w:val="auto"/>
          <w:sz w:val="28"/>
          <w:szCs w:val="28"/>
          <w:lang w:val="ru-RU"/>
        </w:rPr>
        <w:t xml:space="preserve"> Оргкомитет осуществляет следующие функции:</w:t>
      </w:r>
    </w:p>
    <w:p w14:paraId="3A7C2BDE" w14:textId="77777777" w:rsidR="00725730" w:rsidRPr="00A40CD1" w:rsidRDefault="005D7F33" w:rsidP="008B56B3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- </w:t>
      </w:r>
      <w:r w:rsidR="00725730" w:rsidRPr="00A40CD1">
        <w:rPr>
          <w:color w:val="auto"/>
          <w:sz w:val="28"/>
          <w:szCs w:val="28"/>
          <w:lang w:val="ru-RU"/>
        </w:rPr>
        <w:t>координация подготовки и проведения Конференции;</w:t>
      </w:r>
    </w:p>
    <w:p w14:paraId="48ABC02F" w14:textId="77777777" w:rsidR="00725730" w:rsidRPr="00A40CD1" w:rsidRDefault="005D7F33" w:rsidP="008B56B3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- </w:t>
      </w:r>
      <w:r w:rsidR="00725730" w:rsidRPr="00A40CD1">
        <w:rPr>
          <w:color w:val="auto"/>
          <w:sz w:val="28"/>
          <w:szCs w:val="28"/>
          <w:lang w:val="ru-RU"/>
        </w:rPr>
        <w:t xml:space="preserve">определение мероприятий и программы Конференции; </w:t>
      </w:r>
    </w:p>
    <w:p w14:paraId="7FF8B16C" w14:textId="77777777" w:rsidR="00725730" w:rsidRPr="00A40CD1" w:rsidRDefault="005D7F33" w:rsidP="008B56B3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- </w:t>
      </w:r>
      <w:r w:rsidR="00725730" w:rsidRPr="00A40CD1">
        <w:rPr>
          <w:color w:val="auto"/>
          <w:sz w:val="28"/>
          <w:szCs w:val="28"/>
          <w:lang w:val="ru-RU"/>
        </w:rPr>
        <w:t>проведение мероприятий согласно утвержденному плану.</w:t>
      </w:r>
    </w:p>
    <w:p w14:paraId="02BB8116" w14:textId="77777777" w:rsidR="00134D6F" w:rsidRPr="00A40CD1" w:rsidRDefault="00134D6F" w:rsidP="008B56B3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- формир</w:t>
      </w:r>
      <w:r w:rsidR="00533338" w:rsidRPr="00A40CD1">
        <w:rPr>
          <w:color w:val="auto"/>
          <w:sz w:val="28"/>
          <w:szCs w:val="28"/>
          <w:lang w:val="ru-RU"/>
        </w:rPr>
        <w:t>ование</w:t>
      </w:r>
      <w:r w:rsidRPr="00A40CD1">
        <w:rPr>
          <w:color w:val="auto"/>
          <w:sz w:val="28"/>
          <w:szCs w:val="28"/>
          <w:lang w:val="ru-RU"/>
        </w:rPr>
        <w:t xml:space="preserve"> регламент</w:t>
      </w:r>
      <w:r w:rsidR="00533338" w:rsidRPr="00A40CD1">
        <w:rPr>
          <w:color w:val="auto"/>
          <w:sz w:val="28"/>
          <w:szCs w:val="28"/>
          <w:lang w:val="ru-RU"/>
        </w:rPr>
        <w:t>а Конференции</w:t>
      </w:r>
      <w:r w:rsidRPr="00A40CD1">
        <w:rPr>
          <w:color w:val="auto"/>
          <w:sz w:val="28"/>
          <w:szCs w:val="28"/>
          <w:lang w:val="ru-RU"/>
        </w:rPr>
        <w:t>;</w:t>
      </w:r>
    </w:p>
    <w:p w14:paraId="6E53DE6A" w14:textId="77777777" w:rsidR="00134D6F" w:rsidRPr="00A40CD1" w:rsidRDefault="00134D6F" w:rsidP="008B56B3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- </w:t>
      </w:r>
      <w:r w:rsidR="00533338" w:rsidRPr="00A40CD1">
        <w:rPr>
          <w:color w:val="auto"/>
          <w:sz w:val="28"/>
          <w:szCs w:val="28"/>
          <w:lang w:val="ru-RU"/>
        </w:rPr>
        <w:t>принятие</w:t>
      </w:r>
      <w:r w:rsidRPr="00A40CD1">
        <w:rPr>
          <w:color w:val="auto"/>
          <w:sz w:val="28"/>
          <w:szCs w:val="28"/>
          <w:lang w:val="ru-RU"/>
        </w:rPr>
        <w:t xml:space="preserve"> либо </w:t>
      </w:r>
      <w:r w:rsidR="00533338" w:rsidRPr="00A40CD1">
        <w:rPr>
          <w:color w:val="auto"/>
          <w:sz w:val="28"/>
          <w:szCs w:val="28"/>
          <w:lang w:val="ru-RU"/>
        </w:rPr>
        <w:t>отказ в принятии</w:t>
      </w:r>
      <w:r w:rsidRPr="00A40CD1">
        <w:rPr>
          <w:color w:val="auto"/>
          <w:sz w:val="28"/>
          <w:szCs w:val="28"/>
          <w:lang w:val="ru-RU"/>
        </w:rPr>
        <w:t xml:space="preserve"> заявки на </w:t>
      </w:r>
      <w:r w:rsidR="00533338" w:rsidRPr="00A40CD1">
        <w:rPr>
          <w:color w:val="auto"/>
          <w:sz w:val="28"/>
          <w:szCs w:val="28"/>
          <w:lang w:val="ru-RU"/>
        </w:rPr>
        <w:t>участие в конференции</w:t>
      </w:r>
      <w:r w:rsidRPr="00A40CD1">
        <w:rPr>
          <w:color w:val="auto"/>
          <w:sz w:val="28"/>
          <w:szCs w:val="28"/>
          <w:lang w:val="ru-RU"/>
        </w:rPr>
        <w:t>.</w:t>
      </w:r>
    </w:p>
    <w:p w14:paraId="228875E8" w14:textId="2640D20E" w:rsidR="00725730" w:rsidRPr="00A40CD1" w:rsidRDefault="00BD3BE1" w:rsidP="00533338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3</w:t>
      </w:r>
      <w:r w:rsidR="00134D6F" w:rsidRPr="00A40CD1">
        <w:rPr>
          <w:color w:val="auto"/>
          <w:sz w:val="28"/>
          <w:szCs w:val="28"/>
          <w:lang w:val="ru-RU"/>
        </w:rPr>
        <w:t>.5</w:t>
      </w:r>
      <w:r w:rsidR="00533338" w:rsidRPr="00A40CD1">
        <w:rPr>
          <w:color w:val="auto"/>
          <w:sz w:val="28"/>
          <w:szCs w:val="28"/>
          <w:lang w:val="ru-RU"/>
        </w:rPr>
        <w:t>.</w:t>
      </w:r>
      <w:r w:rsidR="00134D6F" w:rsidRPr="00A40CD1">
        <w:rPr>
          <w:color w:val="auto"/>
          <w:sz w:val="28"/>
          <w:szCs w:val="28"/>
          <w:lang w:val="ru-RU"/>
        </w:rPr>
        <w:t xml:space="preserve"> </w:t>
      </w:r>
      <w:r w:rsidR="00725730" w:rsidRPr="00A40CD1">
        <w:rPr>
          <w:color w:val="auto"/>
          <w:sz w:val="28"/>
          <w:szCs w:val="28"/>
          <w:lang w:val="ru-RU"/>
        </w:rPr>
        <w:t xml:space="preserve">Председатель осуществляет общее руководство деятельностью Оргкомитета, проводит заседания </w:t>
      </w:r>
      <w:r w:rsidR="00D1713D">
        <w:rPr>
          <w:color w:val="auto"/>
          <w:sz w:val="28"/>
          <w:szCs w:val="28"/>
          <w:lang w:val="ru-RU"/>
        </w:rPr>
        <w:t>о</w:t>
      </w:r>
      <w:r w:rsidR="00725730" w:rsidRPr="00A40CD1">
        <w:rPr>
          <w:color w:val="auto"/>
          <w:sz w:val="28"/>
          <w:szCs w:val="28"/>
          <w:lang w:val="ru-RU"/>
        </w:rPr>
        <w:t xml:space="preserve">ргкомитета. </w:t>
      </w:r>
    </w:p>
    <w:p w14:paraId="68201753" w14:textId="77777777" w:rsidR="00725730" w:rsidRPr="00A40CD1" w:rsidRDefault="00BD3BE1" w:rsidP="008B56B3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3.6</w:t>
      </w:r>
      <w:r w:rsidR="00533338" w:rsidRPr="00A40CD1">
        <w:rPr>
          <w:color w:val="auto"/>
          <w:sz w:val="28"/>
          <w:szCs w:val="28"/>
          <w:lang w:val="ru-RU"/>
        </w:rPr>
        <w:t>.</w:t>
      </w:r>
      <w:r w:rsidR="00555E96" w:rsidRPr="00A40CD1">
        <w:rPr>
          <w:color w:val="auto"/>
          <w:sz w:val="28"/>
          <w:szCs w:val="28"/>
          <w:lang w:val="ru-RU"/>
        </w:rPr>
        <w:t xml:space="preserve"> </w:t>
      </w:r>
      <w:r w:rsidR="004B2A0D">
        <w:rPr>
          <w:color w:val="auto"/>
          <w:sz w:val="28"/>
          <w:szCs w:val="28"/>
          <w:lang w:val="ru-RU"/>
        </w:rPr>
        <w:t>Заместитель председателя</w:t>
      </w:r>
      <w:r w:rsidR="00725730" w:rsidRPr="00A40CD1">
        <w:rPr>
          <w:color w:val="auto"/>
          <w:sz w:val="28"/>
          <w:szCs w:val="28"/>
          <w:lang w:val="ru-RU"/>
        </w:rPr>
        <w:t xml:space="preserve"> формирует и утверждает на основе предложений членов </w:t>
      </w:r>
      <w:r w:rsidR="004211D9" w:rsidRPr="00A40CD1">
        <w:rPr>
          <w:color w:val="auto"/>
          <w:sz w:val="28"/>
          <w:szCs w:val="28"/>
          <w:lang w:val="ru-RU"/>
        </w:rPr>
        <w:t xml:space="preserve">оргкомитета </w:t>
      </w:r>
      <w:r w:rsidR="00725730" w:rsidRPr="00A40CD1">
        <w:rPr>
          <w:color w:val="auto"/>
          <w:sz w:val="28"/>
          <w:szCs w:val="28"/>
          <w:lang w:val="ru-RU"/>
        </w:rPr>
        <w:t xml:space="preserve">план деятельности, программу Конференции, состав приглашенных гостей. </w:t>
      </w:r>
    </w:p>
    <w:p w14:paraId="322BC762" w14:textId="2C3FBDF6" w:rsidR="00725730" w:rsidRPr="00A40CD1" w:rsidRDefault="00BD3BE1" w:rsidP="008B56B3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3.7</w:t>
      </w:r>
      <w:r w:rsidR="00533338" w:rsidRPr="00A40CD1">
        <w:rPr>
          <w:color w:val="auto"/>
          <w:sz w:val="28"/>
          <w:szCs w:val="28"/>
          <w:lang w:val="ru-RU"/>
        </w:rPr>
        <w:t>.</w:t>
      </w:r>
      <w:r w:rsidR="00555E96" w:rsidRPr="00A40CD1">
        <w:rPr>
          <w:color w:val="auto"/>
          <w:sz w:val="28"/>
          <w:szCs w:val="28"/>
          <w:lang w:val="ru-RU"/>
        </w:rPr>
        <w:t xml:space="preserve"> </w:t>
      </w:r>
      <w:r w:rsidR="00725730" w:rsidRPr="00A40CD1">
        <w:rPr>
          <w:color w:val="auto"/>
          <w:sz w:val="28"/>
          <w:szCs w:val="28"/>
          <w:lang w:val="ru-RU"/>
        </w:rPr>
        <w:t>Функциями ответственного секретаря являются: регистрация и рассылка</w:t>
      </w:r>
      <w:r w:rsidR="00134D6F" w:rsidRPr="00A40CD1">
        <w:rPr>
          <w:color w:val="auto"/>
          <w:sz w:val="28"/>
          <w:szCs w:val="28"/>
          <w:lang w:val="ru-RU"/>
        </w:rPr>
        <w:t xml:space="preserve"> информационных писем о проведении конференции, </w:t>
      </w:r>
      <w:r w:rsidR="00725730" w:rsidRPr="00A40CD1">
        <w:rPr>
          <w:color w:val="auto"/>
          <w:sz w:val="28"/>
          <w:szCs w:val="28"/>
          <w:lang w:val="ru-RU"/>
        </w:rPr>
        <w:t xml:space="preserve">документов по вопросам, относящимся к </w:t>
      </w:r>
      <w:r w:rsidR="004211D9" w:rsidRPr="00A40CD1">
        <w:rPr>
          <w:color w:val="auto"/>
          <w:sz w:val="28"/>
          <w:szCs w:val="28"/>
          <w:lang w:val="ru-RU"/>
        </w:rPr>
        <w:t>их</w:t>
      </w:r>
      <w:r w:rsidR="00725730" w:rsidRPr="00A40CD1">
        <w:rPr>
          <w:color w:val="auto"/>
          <w:sz w:val="28"/>
          <w:szCs w:val="28"/>
          <w:lang w:val="ru-RU"/>
        </w:rPr>
        <w:t xml:space="preserve"> компетенции; уведомление членов </w:t>
      </w:r>
      <w:r w:rsidR="00D1713D">
        <w:rPr>
          <w:color w:val="auto"/>
          <w:sz w:val="28"/>
          <w:szCs w:val="28"/>
          <w:lang w:val="ru-RU"/>
        </w:rPr>
        <w:t>о</w:t>
      </w:r>
      <w:r w:rsidR="00725730" w:rsidRPr="00A40CD1">
        <w:rPr>
          <w:color w:val="auto"/>
          <w:sz w:val="28"/>
          <w:szCs w:val="28"/>
          <w:lang w:val="ru-RU"/>
        </w:rPr>
        <w:t xml:space="preserve">ргкомитета о проведении заседаний; организация подготовки заседаний </w:t>
      </w:r>
      <w:r w:rsidR="00D1713D">
        <w:rPr>
          <w:color w:val="auto"/>
          <w:sz w:val="28"/>
          <w:szCs w:val="28"/>
          <w:lang w:val="ru-RU"/>
        </w:rPr>
        <w:t>о</w:t>
      </w:r>
      <w:r w:rsidR="00725730" w:rsidRPr="00A40CD1">
        <w:rPr>
          <w:color w:val="auto"/>
          <w:sz w:val="28"/>
          <w:szCs w:val="28"/>
          <w:lang w:val="ru-RU"/>
        </w:rPr>
        <w:t xml:space="preserve">ргкомитета; оформление документов (в том числе заключений, протоколов заседаний) </w:t>
      </w:r>
      <w:r w:rsidR="00D1713D">
        <w:rPr>
          <w:color w:val="auto"/>
          <w:sz w:val="28"/>
          <w:szCs w:val="28"/>
          <w:lang w:val="ru-RU"/>
        </w:rPr>
        <w:t>о</w:t>
      </w:r>
      <w:r w:rsidR="00725730" w:rsidRPr="00A40CD1">
        <w:rPr>
          <w:color w:val="auto"/>
          <w:sz w:val="28"/>
          <w:szCs w:val="28"/>
          <w:lang w:val="ru-RU"/>
        </w:rPr>
        <w:t xml:space="preserve">ргкомитета; </w:t>
      </w:r>
      <w:r w:rsidR="00134D6F" w:rsidRPr="00A40CD1">
        <w:rPr>
          <w:color w:val="auto"/>
          <w:sz w:val="28"/>
          <w:szCs w:val="28"/>
          <w:lang w:val="ru-RU"/>
        </w:rPr>
        <w:t xml:space="preserve">размещение материалов конференции на сайте ДонНУ. </w:t>
      </w:r>
    </w:p>
    <w:p w14:paraId="548CDA95" w14:textId="77777777" w:rsidR="00BD3BE1" w:rsidRPr="00A40CD1" w:rsidRDefault="00BD3BE1" w:rsidP="008B56B3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3.8. Экспертная комиссия осуществляет следующие функции:</w:t>
      </w:r>
    </w:p>
    <w:p w14:paraId="3AAA7A1E" w14:textId="77777777" w:rsidR="00BD3BE1" w:rsidRPr="00A40CD1" w:rsidRDefault="00BD3BE1" w:rsidP="00BD3B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- проводит экспертизу тезисов, докладов, материалов к публикации;</w:t>
      </w:r>
    </w:p>
    <w:p w14:paraId="36E1DE39" w14:textId="508ED196" w:rsidR="006E71B7" w:rsidRPr="00A40CD1" w:rsidRDefault="00533338" w:rsidP="00BD3B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- </w:t>
      </w:r>
      <w:r w:rsidR="00BD3BE1" w:rsidRPr="00A40CD1">
        <w:rPr>
          <w:color w:val="auto"/>
          <w:sz w:val="28"/>
          <w:szCs w:val="28"/>
          <w:lang w:val="ru-RU"/>
        </w:rPr>
        <w:t>принимает решение о целесообразности включения их в сборник материалов конференции;</w:t>
      </w:r>
    </w:p>
    <w:p w14:paraId="767A5A6E" w14:textId="77777777" w:rsidR="00BD3BE1" w:rsidRDefault="00BD3BE1" w:rsidP="00BD3B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- выносит решение о награждении авторов лучших докладов. </w:t>
      </w:r>
    </w:p>
    <w:p w14:paraId="530A403E" w14:textId="77777777" w:rsidR="002C4511" w:rsidRDefault="002C4511" w:rsidP="00BD3B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40CCC9D1" w14:textId="77777777" w:rsidR="002C4511" w:rsidRDefault="002C4511" w:rsidP="00BD3B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129E0BAB" w14:textId="77777777" w:rsidR="002C4511" w:rsidRDefault="002C4511" w:rsidP="00BD3B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4932A31D" w14:textId="77777777" w:rsidR="006949E9" w:rsidRPr="00A40CD1" w:rsidRDefault="00364D0A" w:rsidP="00C12CED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40CD1">
        <w:rPr>
          <w:b/>
          <w:bCs/>
          <w:sz w:val="28"/>
          <w:szCs w:val="28"/>
          <w:lang w:val="ru-RU"/>
        </w:rPr>
        <w:lastRenderedPageBreak/>
        <w:t xml:space="preserve">4. ПОРЯДОК ОРГАНИЗАЦИИ И ПРОВЕДЕНИЯ КОНФЕРЕНЦИИ </w:t>
      </w:r>
    </w:p>
    <w:p w14:paraId="36A87E35" w14:textId="77777777" w:rsidR="00364D0A" w:rsidRPr="00A40CD1" w:rsidRDefault="00364D0A" w:rsidP="00C12CED">
      <w:pPr>
        <w:pStyle w:val="Default"/>
        <w:jc w:val="center"/>
        <w:rPr>
          <w:bCs/>
          <w:sz w:val="28"/>
          <w:szCs w:val="28"/>
          <w:lang w:val="ru-RU"/>
        </w:rPr>
      </w:pPr>
    </w:p>
    <w:p w14:paraId="78FE7597" w14:textId="77777777" w:rsidR="00922161" w:rsidRPr="00A40CD1" w:rsidRDefault="00364D0A" w:rsidP="00533338">
      <w:pPr>
        <w:pStyle w:val="Default"/>
        <w:ind w:firstLine="709"/>
        <w:jc w:val="both"/>
        <w:rPr>
          <w:bCs/>
          <w:sz w:val="28"/>
          <w:szCs w:val="28"/>
          <w:lang w:val="ru-RU"/>
        </w:rPr>
      </w:pPr>
      <w:r w:rsidRPr="00A40CD1">
        <w:rPr>
          <w:bCs/>
          <w:sz w:val="28"/>
          <w:szCs w:val="28"/>
          <w:lang w:val="ru-RU"/>
        </w:rPr>
        <w:t>4.</w:t>
      </w:r>
      <w:r w:rsidR="004B2A0D">
        <w:rPr>
          <w:bCs/>
          <w:sz w:val="28"/>
          <w:szCs w:val="28"/>
          <w:lang w:val="ru-RU"/>
        </w:rPr>
        <w:t>1</w:t>
      </w:r>
      <w:r w:rsidR="00533338" w:rsidRPr="00A40CD1">
        <w:rPr>
          <w:bCs/>
          <w:sz w:val="28"/>
          <w:szCs w:val="28"/>
          <w:lang w:val="ru-RU"/>
        </w:rPr>
        <w:t>.</w:t>
      </w:r>
      <w:r w:rsidR="00922161" w:rsidRPr="00A40CD1">
        <w:rPr>
          <w:bCs/>
          <w:sz w:val="28"/>
          <w:szCs w:val="28"/>
          <w:lang w:val="ru-RU"/>
        </w:rPr>
        <w:t xml:space="preserve"> Сроки проведения Конфер</w:t>
      </w:r>
      <w:r w:rsidR="00316103">
        <w:rPr>
          <w:bCs/>
          <w:sz w:val="28"/>
          <w:szCs w:val="28"/>
          <w:lang w:val="ru-RU"/>
        </w:rPr>
        <w:t xml:space="preserve">енции определяются экономическим факультетом </w:t>
      </w:r>
      <w:r w:rsidR="00922161" w:rsidRPr="00A40CD1">
        <w:rPr>
          <w:bCs/>
          <w:sz w:val="28"/>
          <w:szCs w:val="28"/>
          <w:lang w:val="ru-RU"/>
        </w:rPr>
        <w:t xml:space="preserve">и утверждаются приказом </w:t>
      </w:r>
      <w:r w:rsidR="004B2A0D">
        <w:rPr>
          <w:bCs/>
          <w:sz w:val="28"/>
          <w:szCs w:val="28"/>
          <w:lang w:val="ru-RU"/>
        </w:rPr>
        <w:t>ректора ФГБОУ ВО «ДонГУ»</w:t>
      </w:r>
      <w:r w:rsidR="00922161" w:rsidRPr="00A40CD1">
        <w:rPr>
          <w:bCs/>
          <w:sz w:val="28"/>
          <w:szCs w:val="28"/>
          <w:lang w:val="ru-RU"/>
        </w:rPr>
        <w:t xml:space="preserve">.  </w:t>
      </w:r>
    </w:p>
    <w:p w14:paraId="54F226DA" w14:textId="4C60052C" w:rsidR="00364D0A" w:rsidRPr="00A40CD1" w:rsidRDefault="00364D0A" w:rsidP="00533338">
      <w:pPr>
        <w:pStyle w:val="Default"/>
        <w:ind w:firstLine="709"/>
        <w:jc w:val="both"/>
        <w:rPr>
          <w:bCs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4.3</w:t>
      </w:r>
      <w:r w:rsidR="006F6828" w:rsidRPr="00A40CD1">
        <w:rPr>
          <w:color w:val="auto"/>
          <w:sz w:val="28"/>
          <w:szCs w:val="28"/>
          <w:lang w:val="ru-RU"/>
        </w:rPr>
        <w:t xml:space="preserve">. </w:t>
      </w:r>
      <w:r w:rsidR="006F6828" w:rsidRPr="00A40CD1">
        <w:rPr>
          <w:bCs/>
          <w:sz w:val="28"/>
          <w:szCs w:val="28"/>
          <w:lang w:val="ru-RU"/>
        </w:rPr>
        <w:t xml:space="preserve">Информация о проведении конференции размещается на сайте </w:t>
      </w:r>
      <w:r w:rsidR="00A84D8B">
        <w:rPr>
          <w:bCs/>
          <w:sz w:val="28"/>
          <w:szCs w:val="28"/>
          <w:lang w:val="ru-RU"/>
        </w:rPr>
        <w:t>ФГБОУ ВО «</w:t>
      </w:r>
      <w:r w:rsidR="004B2A0D">
        <w:rPr>
          <w:bCs/>
          <w:sz w:val="28"/>
          <w:szCs w:val="28"/>
          <w:lang w:val="ru-RU"/>
        </w:rPr>
        <w:t>ДонГУ</w:t>
      </w:r>
      <w:r w:rsidR="00A84D8B">
        <w:rPr>
          <w:bCs/>
          <w:sz w:val="28"/>
          <w:szCs w:val="28"/>
          <w:lang w:val="ru-RU"/>
        </w:rPr>
        <w:t>»</w:t>
      </w:r>
      <w:r w:rsidR="005756C7" w:rsidRPr="00281787">
        <w:rPr>
          <w:bCs/>
          <w:sz w:val="28"/>
          <w:szCs w:val="28"/>
          <w:lang w:val="ru-RU"/>
        </w:rPr>
        <w:t xml:space="preserve"> </w:t>
      </w:r>
      <w:r w:rsidR="006F6828" w:rsidRPr="00281787">
        <w:rPr>
          <w:bCs/>
          <w:sz w:val="28"/>
          <w:szCs w:val="28"/>
          <w:lang w:val="ru-RU"/>
        </w:rPr>
        <w:t>(портал «Наука</w:t>
      </w:r>
      <w:r w:rsidR="005756C7" w:rsidRPr="00281787">
        <w:rPr>
          <w:bCs/>
          <w:sz w:val="28"/>
          <w:szCs w:val="28"/>
          <w:lang w:val="ru-RU"/>
        </w:rPr>
        <w:t xml:space="preserve"> ДонНУ</w:t>
      </w:r>
      <w:r w:rsidR="006F6828" w:rsidRPr="00281787">
        <w:rPr>
          <w:bCs/>
          <w:sz w:val="28"/>
          <w:szCs w:val="28"/>
          <w:lang w:val="ru-RU"/>
        </w:rPr>
        <w:t>»</w:t>
      </w:r>
      <w:r w:rsidR="005756C7" w:rsidRPr="00281787">
        <w:rPr>
          <w:bCs/>
          <w:sz w:val="28"/>
          <w:szCs w:val="28"/>
          <w:lang w:val="ru-RU"/>
        </w:rPr>
        <w:t xml:space="preserve"> http://science.donnu.ru/</w:t>
      </w:r>
      <w:r w:rsidR="006F6828" w:rsidRPr="00281787">
        <w:rPr>
          <w:bCs/>
          <w:sz w:val="28"/>
          <w:szCs w:val="28"/>
          <w:lang w:val="ru-RU"/>
        </w:rPr>
        <w:t>)</w:t>
      </w:r>
      <w:r w:rsidR="005756C7" w:rsidRPr="00281787">
        <w:rPr>
          <w:bCs/>
          <w:sz w:val="28"/>
          <w:szCs w:val="28"/>
          <w:lang w:val="ru-RU"/>
        </w:rPr>
        <w:t xml:space="preserve"> </w:t>
      </w:r>
      <w:r w:rsidRPr="00281787">
        <w:rPr>
          <w:bCs/>
          <w:sz w:val="28"/>
          <w:szCs w:val="28"/>
          <w:lang w:val="ru-RU"/>
        </w:rPr>
        <w:t xml:space="preserve">и </w:t>
      </w:r>
      <w:r w:rsidR="005756C7" w:rsidRPr="00281787">
        <w:rPr>
          <w:bCs/>
          <w:sz w:val="28"/>
          <w:szCs w:val="28"/>
          <w:lang w:val="ru-RU"/>
        </w:rPr>
        <w:t>страницы Совета молодых ученых экономического факультета в социальной сети «</w:t>
      </w:r>
      <w:proofErr w:type="spellStart"/>
      <w:r w:rsidR="005756C7" w:rsidRPr="00281787">
        <w:rPr>
          <w:bCs/>
          <w:sz w:val="28"/>
          <w:szCs w:val="28"/>
          <w:lang w:val="ru-RU"/>
        </w:rPr>
        <w:t>Вконтакте</w:t>
      </w:r>
      <w:proofErr w:type="spellEnd"/>
      <w:r w:rsidR="005756C7" w:rsidRPr="00281787">
        <w:rPr>
          <w:bCs/>
          <w:sz w:val="28"/>
          <w:szCs w:val="28"/>
          <w:lang w:val="ru-RU"/>
        </w:rPr>
        <w:t>» (</w:t>
      </w:r>
      <w:hyperlink r:id="rId5" w:history="1">
        <w:r w:rsidR="00281787" w:rsidRPr="00281787">
          <w:rPr>
            <w:bCs/>
            <w:sz w:val="28"/>
            <w:szCs w:val="28"/>
            <w:lang w:val="ru-RU"/>
          </w:rPr>
          <w:t>https://vk.com/smu_ef_donnu</w:t>
        </w:r>
      </w:hyperlink>
      <w:r w:rsidR="005756C7" w:rsidRPr="00281787">
        <w:rPr>
          <w:bCs/>
          <w:sz w:val="28"/>
          <w:szCs w:val="28"/>
          <w:lang w:val="ru-RU"/>
        </w:rPr>
        <w:t>).</w:t>
      </w:r>
    </w:p>
    <w:p w14:paraId="68C962EB" w14:textId="77777777" w:rsidR="000E1052" w:rsidRPr="00A40CD1" w:rsidRDefault="009E7EEC" w:rsidP="00C12CED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4.4</w:t>
      </w:r>
      <w:r w:rsidR="00A40CD1" w:rsidRPr="00A40CD1">
        <w:rPr>
          <w:color w:val="auto"/>
          <w:sz w:val="28"/>
          <w:szCs w:val="28"/>
          <w:lang w:val="ru-RU"/>
        </w:rPr>
        <w:t>.</w:t>
      </w:r>
      <w:r w:rsidRPr="00A40CD1">
        <w:rPr>
          <w:color w:val="auto"/>
          <w:sz w:val="28"/>
          <w:szCs w:val="28"/>
          <w:lang w:val="ru-RU"/>
        </w:rPr>
        <w:t xml:space="preserve"> </w:t>
      </w:r>
      <w:r w:rsidR="000E1052" w:rsidRPr="00A40CD1">
        <w:rPr>
          <w:color w:val="auto"/>
          <w:sz w:val="28"/>
          <w:szCs w:val="28"/>
          <w:lang w:val="ru-RU"/>
        </w:rPr>
        <w:t xml:space="preserve">Конференция </w:t>
      </w:r>
      <w:r w:rsidR="001903B2" w:rsidRPr="00A40CD1">
        <w:rPr>
          <w:color w:val="auto"/>
          <w:sz w:val="28"/>
          <w:szCs w:val="28"/>
          <w:lang w:val="ru-RU"/>
        </w:rPr>
        <w:t>включает</w:t>
      </w:r>
      <w:r w:rsidR="000E1052" w:rsidRPr="00A40CD1">
        <w:rPr>
          <w:color w:val="auto"/>
          <w:sz w:val="28"/>
          <w:szCs w:val="28"/>
          <w:lang w:val="ru-RU"/>
        </w:rPr>
        <w:t xml:space="preserve"> следующие мероприятия:</w:t>
      </w:r>
    </w:p>
    <w:p w14:paraId="10E4B687" w14:textId="77777777" w:rsidR="000E1052" w:rsidRPr="00A40CD1" w:rsidRDefault="001F228D" w:rsidP="00C12CED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- </w:t>
      </w:r>
      <w:r w:rsidR="00D653E9" w:rsidRPr="00A40CD1">
        <w:rPr>
          <w:color w:val="auto"/>
          <w:sz w:val="28"/>
          <w:szCs w:val="28"/>
          <w:lang w:val="ru-RU"/>
        </w:rPr>
        <w:t>о</w:t>
      </w:r>
      <w:r w:rsidR="00E81C29" w:rsidRPr="00A40CD1">
        <w:rPr>
          <w:color w:val="auto"/>
          <w:sz w:val="28"/>
          <w:szCs w:val="28"/>
          <w:lang w:val="ru-RU"/>
        </w:rPr>
        <w:t xml:space="preserve">ткрытие конференции и </w:t>
      </w:r>
      <w:r w:rsidR="000E1052" w:rsidRPr="00A40CD1">
        <w:rPr>
          <w:color w:val="auto"/>
          <w:sz w:val="28"/>
          <w:szCs w:val="28"/>
          <w:lang w:val="ru-RU"/>
        </w:rPr>
        <w:t>пленарное заседание;</w:t>
      </w:r>
    </w:p>
    <w:p w14:paraId="313B14C3" w14:textId="77777777" w:rsidR="000E1052" w:rsidRPr="00A40CD1" w:rsidRDefault="001F228D" w:rsidP="00C12CED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- </w:t>
      </w:r>
      <w:r w:rsidR="00E81C29" w:rsidRPr="00A40CD1">
        <w:rPr>
          <w:color w:val="auto"/>
          <w:sz w:val="28"/>
          <w:szCs w:val="28"/>
          <w:lang w:val="ru-RU"/>
        </w:rPr>
        <w:t>работа секций;</w:t>
      </w:r>
    </w:p>
    <w:p w14:paraId="42984DC3" w14:textId="77777777" w:rsidR="00E81C29" w:rsidRPr="00A40CD1" w:rsidRDefault="001F228D" w:rsidP="00C12CED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 xml:space="preserve">- </w:t>
      </w:r>
      <w:r w:rsidR="00E81C29" w:rsidRPr="00A40CD1">
        <w:rPr>
          <w:color w:val="auto"/>
          <w:sz w:val="28"/>
          <w:szCs w:val="28"/>
          <w:lang w:val="ru-RU"/>
        </w:rPr>
        <w:t>подведение итогов и церемония закрытия конференции.</w:t>
      </w:r>
    </w:p>
    <w:p w14:paraId="67EC1245" w14:textId="6D983600" w:rsidR="009E5AF1" w:rsidRPr="00281787" w:rsidRDefault="00F0175E" w:rsidP="00C12CED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4.5</w:t>
      </w:r>
      <w:r w:rsidR="005756C7" w:rsidRPr="00A40CD1">
        <w:rPr>
          <w:color w:val="auto"/>
          <w:sz w:val="28"/>
          <w:szCs w:val="28"/>
          <w:lang w:val="ru-RU"/>
        </w:rPr>
        <w:t>.</w:t>
      </w:r>
      <w:r w:rsidRPr="00A40CD1">
        <w:rPr>
          <w:color w:val="auto"/>
          <w:sz w:val="28"/>
          <w:szCs w:val="28"/>
          <w:lang w:val="ru-RU"/>
        </w:rPr>
        <w:t xml:space="preserve"> </w:t>
      </w:r>
      <w:r w:rsidR="009E5AF1" w:rsidRPr="00A40CD1">
        <w:rPr>
          <w:color w:val="auto"/>
          <w:sz w:val="28"/>
          <w:szCs w:val="28"/>
          <w:lang w:val="ru-RU"/>
        </w:rPr>
        <w:t>Конференция предполагает очное</w:t>
      </w:r>
      <w:r w:rsidR="000E1052" w:rsidRPr="00A40CD1">
        <w:rPr>
          <w:color w:val="auto"/>
          <w:sz w:val="28"/>
          <w:szCs w:val="28"/>
          <w:lang w:val="ru-RU"/>
        </w:rPr>
        <w:t xml:space="preserve"> (выступление с докладом)</w:t>
      </w:r>
      <w:r w:rsidR="004B2A0D">
        <w:rPr>
          <w:color w:val="auto"/>
          <w:sz w:val="28"/>
          <w:szCs w:val="28"/>
          <w:lang w:val="ru-RU"/>
        </w:rPr>
        <w:t>,</w:t>
      </w:r>
      <w:r w:rsidR="00BA3BC8">
        <w:rPr>
          <w:color w:val="auto"/>
          <w:sz w:val="28"/>
          <w:szCs w:val="28"/>
          <w:lang w:val="ru-RU"/>
        </w:rPr>
        <w:t xml:space="preserve"> и</w:t>
      </w:r>
      <w:r w:rsidR="009E5AF1" w:rsidRPr="00A40CD1">
        <w:rPr>
          <w:color w:val="auto"/>
          <w:sz w:val="28"/>
          <w:szCs w:val="28"/>
          <w:lang w:val="ru-RU"/>
        </w:rPr>
        <w:t xml:space="preserve"> заочное</w:t>
      </w:r>
      <w:r w:rsidR="000E1052" w:rsidRPr="00A40CD1">
        <w:rPr>
          <w:color w:val="auto"/>
          <w:sz w:val="28"/>
          <w:szCs w:val="28"/>
          <w:lang w:val="ru-RU"/>
        </w:rPr>
        <w:t xml:space="preserve"> (публикация тезисов доклада)</w:t>
      </w:r>
      <w:r w:rsidR="009E5AF1" w:rsidRPr="00A40CD1">
        <w:rPr>
          <w:color w:val="auto"/>
          <w:sz w:val="28"/>
          <w:szCs w:val="28"/>
          <w:lang w:val="ru-RU"/>
        </w:rPr>
        <w:t xml:space="preserve"> участие.</w:t>
      </w:r>
    </w:p>
    <w:p w14:paraId="6685D880" w14:textId="2044E0EC" w:rsidR="00474DDB" w:rsidRPr="00281787" w:rsidRDefault="00F0175E" w:rsidP="00C12CED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4.6</w:t>
      </w:r>
      <w:r w:rsidR="005756C7" w:rsidRPr="00A40CD1">
        <w:rPr>
          <w:color w:val="auto"/>
          <w:sz w:val="28"/>
          <w:szCs w:val="28"/>
          <w:lang w:val="ru-RU"/>
        </w:rPr>
        <w:t>.</w:t>
      </w:r>
      <w:r w:rsidRPr="00A40CD1">
        <w:rPr>
          <w:color w:val="auto"/>
          <w:sz w:val="28"/>
          <w:szCs w:val="28"/>
          <w:lang w:val="ru-RU"/>
        </w:rPr>
        <w:t xml:space="preserve"> </w:t>
      </w:r>
      <w:r w:rsidR="009E5AF1" w:rsidRPr="00A40CD1">
        <w:rPr>
          <w:color w:val="auto"/>
          <w:sz w:val="28"/>
          <w:szCs w:val="28"/>
          <w:lang w:val="ru-RU"/>
        </w:rPr>
        <w:t xml:space="preserve">Конференция </w:t>
      </w:r>
      <w:r w:rsidR="00474DDB" w:rsidRPr="00A40CD1">
        <w:rPr>
          <w:color w:val="auto"/>
          <w:sz w:val="28"/>
          <w:szCs w:val="28"/>
          <w:lang w:val="ru-RU"/>
        </w:rPr>
        <w:t>проходит в один этап</w:t>
      </w:r>
      <w:r w:rsidR="00D653E9" w:rsidRPr="00A40CD1">
        <w:rPr>
          <w:color w:val="auto"/>
          <w:sz w:val="28"/>
          <w:szCs w:val="28"/>
          <w:lang w:val="ru-RU"/>
        </w:rPr>
        <w:t>,</w:t>
      </w:r>
      <w:r w:rsidR="00474DDB" w:rsidRPr="00A40CD1">
        <w:rPr>
          <w:color w:val="auto"/>
          <w:sz w:val="28"/>
          <w:szCs w:val="28"/>
          <w:lang w:val="ru-RU"/>
        </w:rPr>
        <w:t xml:space="preserve"> предполагающий </w:t>
      </w:r>
      <w:r w:rsidR="009E5AF1" w:rsidRPr="00A40CD1">
        <w:rPr>
          <w:color w:val="auto"/>
          <w:sz w:val="28"/>
          <w:szCs w:val="28"/>
          <w:lang w:val="ru-RU"/>
        </w:rPr>
        <w:t>очное</w:t>
      </w:r>
      <w:r w:rsidR="00783A86">
        <w:rPr>
          <w:color w:val="auto"/>
          <w:sz w:val="28"/>
          <w:szCs w:val="28"/>
          <w:lang w:val="ru-RU"/>
        </w:rPr>
        <w:t xml:space="preserve"> </w:t>
      </w:r>
      <w:r w:rsidR="00474DDB" w:rsidRPr="00A40CD1">
        <w:rPr>
          <w:color w:val="auto"/>
          <w:sz w:val="28"/>
          <w:szCs w:val="28"/>
          <w:lang w:val="ru-RU"/>
        </w:rPr>
        <w:t>выступление</w:t>
      </w:r>
      <w:r w:rsidR="004B2A0D">
        <w:rPr>
          <w:color w:val="auto"/>
          <w:sz w:val="28"/>
          <w:szCs w:val="28"/>
          <w:lang w:val="ru-RU"/>
        </w:rPr>
        <w:t xml:space="preserve"> (в т.ч. с использованием дистанционных технологий и сервисов видео конференцсвязи)</w:t>
      </w:r>
      <w:r w:rsidR="00474DDB" w:rsidRPr="00A40CD1">
        <w:rPr>
          <w:color w:val="auto"/>
          <w:sz w:val="28"/>
          <w:szCs w:val="28"/>
          <w:lang w:val="ru-RU"/>
        </w:rPr>
        <w:t xml:space="preserve"> с докладом на </w:t>
      </w:r>
      <w:r w:rsidR="009E5AF1" w:rsidRPr="00A40CD1">
        <w:rPr>
          <w:color w:val="auto"/>
          <w:sz w:val="28"/>
          <w:szCs w:val="28"/>
          <w:lang w:val="ru-RU"/>
        </w:rPr>
        <w:t>секционном заседании</w:t>
      </w:r>
      <w:r w:rsidR="000E1052" w:rsidRPr="00A40CD1">
        <w:rPr>
          <w:color w:val="auto"/>
          <w:sz w:val="28"/>
          <w:szCs w:val="28"/>
          <w:lang w:val="ru-RU"/>
        </w:rPr>
        <w:t xml:space="preserve"> </w:t>
      </w:r>
      <w:r w:rsidR="00CB59DD">
        <w:rPr>
          <w:color w:val="auto"/>
          <w:sz w:val="28"/>
          <w:szCs w:val="28"/>
          <w:lang w:val="ru-RU"/>
        </w:rPr>
        <w:t>(</w:t>
      </w:r>
      <w:r w:rsidR="00474DDB" w:rsidRPr="00A40CD1">
        <w:rPr>
          <w:color w:val="auto"/>
          <w:sz w:val="28"/>
          <w:szCs w:val="28"/>
          <w:lang w:val="ru-RU"/>
        </w:rPr>
        <w:t xml:space="preserve">продолжительность доклада </w:t>
      </w:r>
      <w:r w:rsidR="00D653E9" w:rsidRPr="00A40CD1">
        <w:rPr>
          <w:color w:val="auto"/>
          <w:sz w:val="28"/>
          <w:szCs w:val="28"/>
          <w:lang w:val="ru-RU"/>
        </w:rPr>
        <w:t xml:space="preserve">до </w:t>
      </w:r>
      <w:r w:rsidR="00474DDB" w:rsidRPr="00A40CD1">
        <w:rPr>
          <w:color w:val="auto"/>
          <w:sz w:val="28"/>
          <w:szCs w:val="28"/>
          <w:lang w:val="ru-RU"/>
        </w:rPr>
        <w:t xml:space="preserve">7 минут, ответы на вопросы </w:t>
      </w:r>
      <w:r w:rsidR="00D653E9" w:rsidRPr="00A40CD1">
        <w:rPr>
          <w:color w:val="auto"/>
          <w:sz w:val="28"/>
          <w:szCs w:val="28"/>
          <w:lang w:val="ru-RU"/>
        </w:rPr>
        <w:t>до 3 минут</w:t>
      </w:r>
      <w:r w:rsidR="00474DDB" w:rsidRPr="00A40CD1">
        <w:rPr>
          <w:color w:val="auto"/>
          <w:sz w:val="28"/>
          <w:szCs w:val="28"/>
          <w:lang w:val="ru-RU"/>
        </w:rPr>
        <w:t>).</w:t>
      </w:r>
    </w:p>
    <w:p w14:paraId="37CF94DF" w14:textId="77777777" w:rsidR="006949E9" w:rsidRPr="00A40CD1" w:rsidRDefault="00F0175E" w:rsidP="00E81C2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4.</w:t>
      </w:r>
      <w:r w:rsidR="00281787">
        <w:rPr>
          <w:color w:val="auto"/>
          <w:sz w:val="28"/>
          <w:szCs w:val="28"/>
          <w:lang w:val="ru-RU"/>
        </w:rPr>
        <w:t>7</w:t>
      </w:r>
      <w:r w:rsidR="005756C7" w:rsidRPr="00A40CD1">
        <w:rPr>
          <w:color w:val="auto"/>
          <w:sz w:val="28"/>
          <w:szCs w:val="28"/>
          <w:lang w:val="ru-RU"/>
        </w:rPr>
        <w:t>.</w:t>
      </w:r>
      <w:r w:rsidRPr="00A40CD1">
        <w:rPr>
          <w:color w:val="auto"/>
          <w:sz w:val="28"/>
          <w:szCs w:val="28"/>
          <w:lang w:val="ru-RU"/>
        </w:rPr>
        <w:t xml:space="preserve"> </w:t>
      </w:r>
      <w:r w:rsidR="006949E9" w:rsidRPr="00A40CD1">
        <w:rPr>
          <w:color w:val="auto"/>
          <w:sz w:val="28"/>
          <w:szCs w:val="28"/>
          <w:lang w:val="ru-RU"/>
        </w:rPr>
        <w:t xml:space="preserve">По итогам </w:t>
      </w:r>
      <w:r w:rsidR="00E07209" w:rsidRPr="00A40CD1">
        <w:rPr>
          <w:color w:val="auto"/>
          <w:sz w:val="28"/>
          <w:szCs w:val="28"/>
          <w:lang w:val="ru-RU"/>
        </w:rPr>
        <w:t xml:space="preserve">Конференции </w:t>
      </w:r>
      <w:r w:rsidR="00E81C29" w:rsidRPr="00A40CD1">
        <w:rPr>
          <w:color w:val="auto"/>
          <w:sz w:val="28"/>
          <w:szCs w:val="28"/>
          <w:lang w:val="ru-RU"/>
        </w:rPr>
        <w:t>издается сборник</w:t>
      </w:r>
      <w:r w:rsidR="006949E9" w:rsidRPr="00A40CD1">
        <w:rPr>
          <w:color w:val="auto"/>
          <w:sz w:val="28"/>
          <w:szCs w:val="28"/>
          <w:lang w:val="ru-RU"/>
        </w:rPr>
        <w:t xml:space="preserve"> </w:t>
      </w:r>
      <w:r w:rsidR="001F228D" w:rsidRPr="00A40CD1">
        <w:rPr>
          <w:color w:val="auto"/>
          <w:sz w:val="28"/>
          <w:szCs w:val="28"/>
          <w:lang w:val="ru-RU"/>
        </w:rPr>
        <w:t>м</w:t>
      </w:r>
      <w:r w:rsidR="00E07209" w:rsidRPr="00A40CD1">
        <w:rPr>
          <w:color w:val="auto"/>
          <w:sz w:val="28"/>
          <w:szCs w:val="28"/>
          <w:lang w:val="ru-RU"/>
        </w:rPr>
        <w:t>атериалов Конференции</w:t>
      </w:r>
      <w:r w:rsidR="006949E9" w:rsidRPr="00A40CD1">
        <w:rPr>
          <w:color w:val="auto"/>
          <w:sz w:val="28"/>
          <w:szCs w:val="28"/>
          <w:lang w:val="ru-RU"/>
        </w:rPr>
        <w:t>, в котор</w:t>
      </w:r>
      <w:r w:rsidR="00E81C29" w:rsidRPr="00A40CD1">
        <w:rPr>
          <w:color w:val="auto"/>
          <w:sz w:val="28"/>
          <w:szCs w:val="28"/>
          <w:lang w:val="ru-RU"/>
        </w:rPr>
        <w:t>ом</w:t>
      </w:r>
      <w:r w:rsidR="006949E9" w:rsidRPr="00A40CD1">
        <w:rPr>
          <w:color w:val="auto"/>
          <w:sz w:val="28"/>
          <w:szCs w:val="28"/>
          <w:lang w:val="ru-RU"/>
        </w:rPr>
        <w:t xml:space="preserve"> </w:t>
      </w:r>
      <w:r w:rsidR="00E81C29" w:rsidRPr="00A40CD1">
        <w:rPr>
          <w:color w:val="auto"/>
          <w:sz w:val="28"/>
          <w:szCs w:val="28"/>
          <w:lang w:val="ru-RU"/>
        </w:rPr>
        <w:t>размещаются</w:t>
      </w:r>
      <w:r w:rsidR="006949E9" w:rsidRPr="00A40CD1">
        <w:rPr>
          <w:color w:val="auto"/>
          <w:sz w:val="28"/>
          <w:szCs w:val="28"/>
          <w:lang w:val="ru-RU"/>
        </w:rPr>
        <w:t xml:space="preserve"> </w:t>
      </w:r>
      <w:r w:rsidR="00E07209" w:rsidRPr="00A40CD1">
        <w:rPr>
          <w:color w:val="auto"/>
          <w:sz w:val="28"/>
          <w:szCs w:val="28"/>
          <w:lang w:val="ru-RU"/>
        </w:rPr>
        <w:t>тезис</w:t>
      </w:r>
      <w:r w:rsidR="00E81C29" w:rsidRPr="00A40CD1">
        <w:rPr>
          <w:color w:val="auto"/>
          <w:sz w:val="28"/>
          <w:szCs w:val="28"/>
          <w:lang w:val="ru-RU"/>
        </w:rPr>
        <w:t>ы</w:t>
      </w:r>
      <w:r w:rsidR="00E07209" w:rsidRPr="00A40CD1">
        <w:rPr>
          <w:color w:val="auto"/>
          <w:sz w:val="28"/>
          <w:szCs w:val="28"/>
          <w:lang w:val="ru-RU"/>
        </w:rPr>
        <w:t xml:space="preserve"> </w:t>
      </w:r>
      <w:r w:rsidR="006949E9" w:rsidRPr="00A40CD1">
        <w:rPr>
          <w:color w:val="auto"/>
          <w:sz w:val="28"/>
          <w:szCs w:val="28"/>
          <w:lang w:val="ru-RU"/>
        </w:rPr>
        <w:t>доклад</w:t>
      </w:r>
      <w:r w:rsidR="00E07209" w:rsidRPr="00A40CD1">
        <w:rPr>
          <w:color w:val="auto"/>
          <w:sz w:val="28"/>
          <w:szCs w:val="28"/>
          <w:lang w:val="ru-RU"/>
        </w:rPr>
        <w:t>ов</w:t>
      </w:r>
      <w:r w:rsidR="004B2A0D">
        <w:rPr>
          <w:color w:val="auto"/>
          <w:sz w:val="28"/>
          <w:szCs w:val="28"/>
          <w:lang w:val="ru-RU"/>
        </w:rPr>
        <w:t xml:space="preserve"> участников, которые принимали участие, как в очном формате, так и в заочном</w:t>
      </w:r>
      <w:r w:rsidR="006949E9" w:rsidRPr="00A40CD1">
        <w:rPr>
          <w:color w:val="auto"/>
          <w:sz w:val="28"/>
          <w:szCs w:val="28"/>
          <w:lang w:val="ru-RU"/>
        </w:rPr>
        <w:t xml:space="preserve">. </w:t>
      </w:r>
    </w:p>
    <w:p w14:paraId="318EF7D8" w14:textId="77777777" w:rsidR="00F0175E" w:rsidRPr="00A40CD1" w:rsidRDefault="00F0175E" w:rsidP="00E81C2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54C6E239" w14:textId="77777777" w:rsidR="006949E9" w:rsidRPr="00A40CD1" w:rsidRDefault="00F0175E" w:rsidP="001F7028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40CD1">
        <w:rPr>
          <w:b/>
          <w:bCs/>
          <w:sz w:val="28"/>
          <w:szCs w:val="28"/>
          <w:lang w:val="ru-RU"/>
        </w:rPr>
        <w:t xml:space="preserve">5. УЧАСТНИКИ КОНФЕРЕНЦИИ </w:t>
      </w:r>
    </w:p>
    <w:p w14:paraId="6CE18CDB" w14:textId="77777777" w:rsidR="001F7028" w:rsidRPr="00A40CD1" w:rsidRDefault="001F7028" w:rsidP="001F7028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14:paraId="23E599D5" w14:textId="46DB02CD" w:rsidR="00A71631" w:rsidRPr="00A40CD1" w:rsidRDefault="00F0175E" w:rsidP="001F7028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sz w:val="28"/>
          <w:szCs w:val="28"/>
          <w:lang w:val="ru-RU"/>
        </w:rPr>
        <w:t>5.1</w:t>
      </w:r>
      <w:r w:rsidR="005756C7" w:rsidRPr="00A40CD1">
        <w:rPr>
          <w:sz w:val="28"/>
          <w:szCs w:val="28"/>
          <w:lang w:val="ru-RU"/>
        </w:rPr>
        <w:t xml:space="preserve">. </w:t>
      </w:r>
      <w:r w:rsidR="006949E9" w:rsidRPr="00A40CD1">
        <w:rPr>
          <w:sz w:val="28"/>
          <w:szCs w:val="28"/>
          <w:lang w:val="ru-RU"/>
        </w:rPr>
        <w:t>Участниками конференции</w:t>
      </w:r>
      <w:r w:rsidR="00A71631" w:rsidRPr="00A40CD1">
        <w:rPr>
          <w:sz w:val="28"/>
          <w:szCs w:val="28"/>
          <w:lang w:val="ru-RU"/>
        </w:rPr>
        <w:t xml:space="preserve"> студенты, </w:t>
      </w:r>
      <w:r w:rsidR="00783A86">
        <w:rPr>
          <w:sz w:val="28"/>
          <w:szCs w:val="28"/>
          <w:lang w:val="ru-RU"/>
        </w:rPr>
        <w:t xml:space="preserve"> молодые ученые, </w:t>
      </w:r>
      <w:r w:rsidR="00A71631" w:rsidRPr="00A40CD1">
        <w:rPr>
          <w:sz w:val="28"/>
          <w:szCs w:val="28"/>
          <w:lang w:val="ru-RU"/>
        </w:rPr>
        <w:t xml:space="preserve">интересующиеся тематикой конференции. </w:t>
      </w:r>
    </w:p>
    <w:p w14:paraId="3A4B45FD" w14:textId="2572FE4F" w:rsidR="00DF6CF9" w:rsidRDefault="00F0175E" w:rsidP="001F7028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sz w:val="28"/>
          <w:szCs w:val="28"/>
          <w:lang w:val="ru-RU"/>
        </w:rPr>
        <w:t>5.2</w:t>
      </w:r>
      <w:r w:rsidR="005756C7" w:rsidRPr="00A40CD1">
        <w:rPr>
          <w:sz w:val="28"/>
          <w:szCs w:val="28"/>
          <w:lang w:val="ru-RU"/>
        </w:rPr>
        <w:t xml:space="preserve">. </w:t>
      </w:r>
      <w:r w:rsidR="009E5AF1" w:rsidRPr="00A40CD1">
        <w:rPr>
          <w:sz w:val="28"/>
          <w:szCs w:val="28"/>
          <w:lang w:val="ru-RU"/>
        </w:rPr>
        <w:t>Официальными участниками конференции являются лица, направившие в адрес оргкомитета тезисы докладов</w:t>
      </w:r>
      <w:r w:rsidR="00D176D9">
        <w:rPr>
          <w:sz w:val="28"/>
          <w:szCs w:val="28"/>
          <w:lang w:val="ru-RU"/>
        </w:rPr>
        <w:t xml:space="preserve"> (Приложение 1)</w:t>
      </w:r>
      <w:r w:rsidR="009E5AF1" w:rsidRPr="00A40CD1">
        <w:rPr>
          <w:sz w:val="28"/>
          <w:szCs w:val="28"/>
          <w:lang w:val="ru-RU"/>
        </w:rPr>
        <w:t xml:space="preserve"> и заявку</w:t>
      </w:r>
      <w:r w:rsidR="00D176D9">
        <w:rPr>
          <w:sz w:val="28"/>
          <w:szCs w:val="28"/>
          <w:lang w:val="ru-RU"/>
        </w:rPr>
        <w:t xml:space="preserve"> (Приложение 2)</w:t>
      </w:r>
      <w:r w:rsidR="009E5AF1" w:rsidRPr="00A40CD1">
        <w:rPr>
          <w:sz w:val="28"/>
          <w:szCs w:val="28"/>
          <w:lang w:val="ru-RU"/>
        </w:rPr>
        <w:t xml:space="preserve"> на участие в </w:t>
      </w:r>
      <w:r w:rsidR="00783A86">
        <w:rPr>
          <w:sz w:val="28"/>
          <w:szCs w:val="28"/>
          <w:lang w:val="ru-RU"/>
        </w:rPr>
        <w:t>К</w:t>
      </w:r>
      <w:r w:rsidR="009E5AF1" w:rsidRPr="00A40CD1">
        <w:rPr>
          <w:sz w:val="28"/>
          <w:szCs w:val="28"/>
          <w:lang w:val="ru-RU"/>
        </w:rPr>
        <w:t xml:space="preserve">онференции и получившие </w:t>
      </w:r>
      <w:r w:rsidR="00A71631" w:rsidRPr="00A40CD1">
        <w:rPr>
          <w:sz w:val="28"/>
          <w:szCs w:val="28"/>
          <w:lang w:val="ru-RU"/>
        </w:rPr>
        <w:t xml:space="preserve">от </w:t>
      </w:r>
      <w:r w:rsidR="00BA3BC8">
        <w:rPr>
          <w:sz w:val="28"/>
          <w:szCs w:val="28"/>
          <w:lang w:val="ru-RU"/>
        </w:rPr>
        <w:t>о</w:t>
      </w:r>
      <w:r w:rsidR="00A71631" w:rsidRPr="00A40CD1">
        <w:rPr>
          <w:sz w:val="28"/>
          <w:szCs w:val="28"/>
          <w:lang w:val="ru-RU"/>
        </w:rPr>
        <w:t>ргкомитета подтверждение об</w:t>
      </w:r>
      <w:r w:rsidR="009E5AF1" w:rsidRPr="00A40CD1">
        <w:rPr>
          <w:sz w:val="28"/>
          <w:szCs w:val="28"/>
          <w:lang w:val="ru-RU"/>
        </w:rPr>
        <w:t xml:space="preserve"> участи</w:t>
      </w:r>
      <w:r w:rsidR="00A71631" w:rsidRPr="00A40CD1">
        <w:rPr>
          <w:sz w:val="28"/>
          <w:szCs w:val="28"/>
          <w:lang w:val="ru-RU"/>
        </w:rPr>
        <w:t>и</w:t>
      </w:r>
      <w:r w:rsidR="009E5AF1" w:rsidRPr="00A40CD1">
        <w:rPr>
          <w:sz w:val="28"/>
          <w:szCs w:val="28"/>
          <w:lang w:val="ru-RU"/>
        </w:rPr>
        <w:t xml:space="preserve"> в </w:t>
      </w:r>
      <w:r w:rsidR="00783A86">
        <w:rPr>
          <w:sz w:val="28"/>
          <w:szCs w:val="28"/>
          <w:lang w:val="ru-RU"/>
        </w:rPr>
        <w:t>К</w:t>
      </w:r>
      <w:r w:rsidR="009E5AF1" w:rsidRPr="00A40CD1">
        <w:rPr>
          <w:sz w:val="28"/>
          <w:szCs w:val="28"/>
          <w:lang w:val="ru-RU"/>
        </w:rPr>
        <w:t>онференции.</w:t>
      </w:r>
      <w:r w:rsidRPr="00A40CD1">
        <w:rPr>
          <w:sz w:val="28"/>
          <w:szCs w:val="28"/>
          <w:lang w:val="ru-RU"/>
        </w:rPr>
        <w:t xml:space="preserve"> </w:t>
      </w:r>
    </w:p>
    <w:p w14:paraId="74C8CAEE" w14:textId="77777777" w:rsidR="009B3855" w:rsidRDefault="009B3855" w:rsidP="009B385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9B3855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3</w:t>
      </w:r>
      <w:r w:rsidRPr="009B385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Для участия в Конференции и публикации тезисов докладов в материалах конференции</w:t>
      </w:r>
      <w:r w:rsidRPr="009B3855">
        <w:rPr>
          <w:sz w:val="28"/>
          <w:szCs w:val="28"/>
          <w:lang w:val="ru-RU"/>
        </w:rPr>
        <w:t xml:space="preserve"> представляются </w:t>
      </w:r>
      <w:r>
        <w:rPr>
          <w:sz w:val="28"/>
          <w:szCs w:val="28"/>
          <w:lang w:val="ru-RU"/>
        </w:rPr>
        <w:t>тезисы</w:t>
      </w:r>
      <w:r w:rsidRPr="009B3855">
        <w:rPr>
          <w:sz w:val="28"/>
          <w:szCs w:val="28"/>
          <w:lang w:val="ru-RU"/>
        </w:rPr>
        <w:t>, подготовленные на основании самостоятельно выполненных исследований по актуальным проблемам экономических</w:t>
      </w:r>
      <w:r>
        <w:rPr>
          <w:sz w:val="28"/>
          <w:szCs w:val="28"/>
          <w:lang w:val="ru-RU"/>
        </w:rPr>
        <w:t>, географических</w:t>
      </w:r>
      <w:r w:rsidRPr="009B3855">
        <w:rPr>
          <w:sz w:val="28"/>
          <w:szCs w:val="28"/>
          <w:lang w:val="ru-RU"/>
        </w:rPr>
        <w:t xml:space="preserve"> наук</w:t>
      </w:r>
      <w:r>
        <w:rPr>
          <w:sz w:val="28"/>
          <w:szCs w:val="28"/>
          <w:lang w:val="ru-RU"/>
        </w:rPr>
        <w:t xml:space="preserve"> и искусства</w:t>
      </w:r>
      <w:r w:rsidRPr="009B3855">
        <w:rPr>
          <w:sz w:val="28"/>
          <w:szCs w:val="28"/>
          <w:lang w:val="ru-RU"/>
        </w:rPr>
        <w:t>.</w:t>
      </w:r>
    </w:p>
    <w:p w14:paraId="561E0C5D" w14:textId="77777777" w:rsidR="009B3855" w:rsidRPr="009B3855" w:rsidRDefault="009B3855" w:rsidP="009B385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9B3855">
        <w:rPr>
          <w:sz w:val="28"/>
          <w:szCs w:val="28"/>
          <w:lang w:val="ru-RU"/>
        </w:rPr>
        <w:t>5.4. Студенты, обучающиеся по основным профессиональным образовательным программам бакалавриата могут предоставлять для участия в Конференции только тезисы, выполненные под руководством и одобренные научным руководителем из числа профессорско-преподавательского состава учреждения высшего образования.</w:t>
      </w:r>
    </w:p>
    <w:p w14:paraId="59CD2805" w14:textId="77777777" w:rsidR="009B3855" w:rsidRPr="009B3855" w:rsidRDefault="009B3855" w:rsidP="009B385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9B3855">
        <w:rPr>
          <w:sz w:val="28"/>
          <w:szCs w:val="28"/>
          <w:lang w:val="ru-RU"/>
        </w:rPr>
        <w:t xml:space="preserve">5.5. Для участия в </w:t>
      </w:r>
      <w:r>
        <w:rPr>
          <w:sz w:val="28"/>
          <w:szCs w:val="28"/>
          <w:lang w:val="ru-RU"/>
        </w:rPr>
        <w:t>Конференции</w:t>
      </w:r>
      <w:r w:rsidRPr="009B3855">
        <w:rPr>
          <w:sz w:val="28"/>
          <w:szCs w:val="28"/>
          <w:lang w:val="ru-RU"/>
        </w:rPr>
        <w:t xml:space="preserve"> принимаются самостоятельно выполненные рукописи на русском </w:t>
      </w:r>
      <w:r>
        <w:rPr>
          <w:sz w:val="28"/>
          <w:szCs w:val="28"/>
          <w:lang w:val="ru-RU"/>
        </w:rPr>
        <w:t xml:space="preserve">и английском </w:t>
      </w:r>
      <w:r w:rsidRPr="009B3855">
        <w:rPr>
          <w:sz w:val="28"/>
          <w:szCs w:val="28"/>
          <w:lang w:val="ru-RU"/>
        </w:rPr>
        <w:t>языке, не издававшиеся отдельными публикациями или в сборниках, права на использование которых не переданы третьим лицам.</w:t>
      </w:r>
    </w:p>
    <w:p w14:paraId="2E8538A9" w14:textId="77777777" w:rsidR="009B3855" w:rsidRPr="009B3855" w:rsidRDefault="009B3855" w:rsidP="001F7028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47DB7400" w14:textId="357635C5" w:rsidR="009E5AF1" w:rsidRDefault="00DF6CF9" w:rsidP="001F7028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sz w:val="28"/>
          <w:szCs w:val="28"/>
          <w:lang w:val="ru-RU"/>
        </w:rPr>
        <w:lastRenderedPageBreak/>
        <w:t>5.</w:t>
      </w:r>
      <w:r w:rsidR="009B3855">
        <w:rPr>
          <w:sz w:val="28"/>
          <w:szCs w:val="28"/>
          <w:lang w:val="ru-RU"/>
        </w:rPr>
        <w:t>6</w:t>
      </w:r>
      <w:r w:rsidR="005756C7" w:rsidRPr="00A40CD1">
        <w:rPr>
          <w:sz w:val="28"/>
          <w:szCs w:val="28"/>
          <w:lang w:val="ru-RU"/>
        </w:rPr>
        <w:t>.</w:t>
      </w:r>
      <w:r w:rsidR="00F0175E" w:rsidRPr="00A40CD1">
        <w:rPr>
          <w:sz w:val="28"/>
          <w:szCs w:val="28"/>
          <w:lang w:val="ru-RU"/>
        </w:rPr>
        <w:t>У</w:t>
      </w:r>
      <w:r w:rsidR="009E5AF1" w:rsidRPr="00A40CD1">
        <w:rPr>
          <w:sz w:val="28"/>
          <w:szCs w:val="28"/>
          <w:lang w:val="ru-RU"/>
        </w:rPr>
        <w:t xml:space="preserve">частники </w:t>
      </w:r>
      <w:r w:rsidR="00BA3BC8">
        <w:rPr>
          <w:sz w:val="28"/>
          <w:szCs w:val="28"/>
          <w:lang w:val="ru-RU"/>
        </w:rPr>
        <w:t>К</w:t>
      </w:r>
      <w:r w:rsidR="009E5AF1" w:rsidRPr="00A40CD1">
        <w:rPr>
          <w:sz w:val="28"/>
          <w:szCs w:val="28"/>
          <w:lang w:val="ru-RU"/>
        </w:rPr>
        <w:t>онференции могут участвовать во всех мероприятиях конференции, предусмотренных программой.</w:t>
      </w:r>
    </w:p>
    <w:p w14:paraId="48FDFE37" w14:textId="77777777" w:rsidR="009B3855" w:rsidRDefault="009B3855" w:rsidP="009B385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9B3855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7</w:t>
      </w:r>
      <w:r w:rsidRPr="009B3855">
        <w:rPr>
          <w:sz w:val="28"/>
          <w:szCs w:val="28"/>
          <w:lang w:val="ru-RU"/>
        </w:rPr>
        <w:t xml:space="preserve">. Лицо, направившее Заявку на участие в </w:t>
      </w:r>
      <w:r>
        <w:rPr>
          <w:sz w:val="28"/>
          <w:szCs w:val="28"/>
          <w:lang w:val="ru-RU"/>
        </w:rPr>
        <w:t>Конференции</w:t>
      </w:r>
      <w:r w:rsidRPr="009B3855">
        <w:rPr>
          <w:sz w:val="28"/>
          <w:szCs w:val="28"/>
          <w:lang w:val="ru-RU"/>
        </w:rPr>
        <w:t xml:space="preserve">, тем самым подтверждает, что ознакомлено с условиями участия в </w:t>
      </w:r>
      <w:r>
        <w:rPr>
          <w:sz w:val="28"/>
          <w:szCs w:val="28"/>
          <w:lang w:val="ru-RU"/>
        </w:rPr>
        <w:t>ней</w:t>
      </w:r>
      <w:r w:rsidRPr="009B3855">
        <w:rPr>
          <w:sz w:val="28"/>
          <w:szCs w:val="28"/>
          <w:lang w:val="ru-RU"/>
        </w:rPr>
        <w:t>.</w:t>
      </w:r>
    </w:p>
    <w:p w14:paraId="530E5221" w14:textId="12F98A4E" w:rsidR="009B3855" w:rsidRPr="00A40CD1" w:rsidRDefault="009B3855" w:rsidP="009B3855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val="ru-RU"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Участие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val="ru-RU" w:eastAsia="en-US"/>
        </w:rPr>
        <w:t>Конференции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является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BA3BC8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добровольным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бесплатным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14:paraId="6771A722" w14:textId="77777777" w:rsidR="009B3855" w:rsidRPr="009B3855" w:rsidRDefault="009B3855" w:rsidP="009B3855">
      <w:pPr>
        <w:pStyle w:val="Default"/>
        <w:ind w:firstLine="709"/>
        <w:jc w:val="both"/>
        <w:rPr>
          <w:sz w:val="28"/>
          <w:szCs w:val="28"/>
        </w:rPr>
      </w:pPr>
    </w:p>
    <w:p w14:paraId="0E25B9D1" w14:textId="77777777" w:rsidR="006949E9" w:rsidRPr="00A40CD1" w:rsidRDefault="006949E9" w:rsidP="006949E9">
      <w:pPr>
        <w:pStyle w:val="Default"/>
        <w:rPr>
          <w:sz w:val="23"/>
          <w:szCs w:val="23"/>
          <w:lang w:val="ru-RU"/>
        </w:rPr>
      </w:pPr>
    </w:p>
    <w:p w14:paraId="58564112" w14:textId="77777777" w:rsidR="006949E9" w:rsidRPr="00A40CD1" w:rsidRDefault="00DF6CF9" w:rsidP="00170B16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40CD1">
        <w:rPr>
          <w:b/>
          <w:bCs/>
          <w:sz w:val="28"/>
          <w:szCs w:val="28"/>
          <w:lang w:val="ru-RU"/>
        </w:rPr>
        <w:t xml:space="preserve">6. ПОДВЕДЕНИЕ ИТОГОВ И НАГРАЖДЕНИЕ УЧАСТНИКОВ КОНФЕРЕНЦИИ </w:t>
      </w:r>
    </w:p>
    <w:p w14:paraId="000B2796" w14:textId="77777777" w:rsidR="00170B16" w:rsidRPr="00A40CD1" w:rsidRDefault="00170B16" w:rsidP="00170B1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46FA4304" w14:textId="2DE2A1E8" w:rsidR="004051CA" w:rsidRDefault="00555E96" w:rsidP="00170B1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sz w:val="28"/>
          <w:szCs w:val="28"/>
          <w:lang w:val="ru-RU"/>
        </w:rPr>
        <w:t>6.1</w:t>
      </w:r>
      <w:r w:rsidR="00A40CD1" w:rsidRPr="00A40CD1">
        <w:rPr>
          <w:sz w:val="28"/>
          <w:szCs w:val="28"/>
          <w:lang w:val="ru-RU"/>
        </w:rPr>
        <w:t>.</w:t>
      </w:r>
      <w:r w:rsidRPr="00A40CD1">
        <w:rPr>
          <w:sz w:val="28"/>
          <w:szCs w:val="28"/>
          <w:lang w:val="ru-RU"/>
        </w:rPr>
        <w:t xml:space="preserve"> </w:t>
      </w:r>
      <w:r w:rsidR="006949E9" w:rsidRPr="00A40CD1">
        <w:rPr>
          <w:sz w:val="28"/>
          <w:szCs w:val="28"/>
          <w:lang w:val="ru-RU"/>
        </w:rPr>
        <w:t xml:space="preserve">По результатам работы секций </w:t>
      </w:r>
      <w:r w:rsidR="00DF6CF9" w:rsidRPr="00A40CD1">
        <w:rPr>
          <w:sz w:val="28"/>
          <w:szCs w:val="28"/>
          <w:lang w:val="ru-RU"/>
        </w:rPr>
        <w:t xml:space="preserve">экспертная </w:t>
      </w:r>
      <w:r w:rsidR="00A40CD1" w:rsidRPr="00A40CD1">
        <w:rPr>
          <w:sz w:val="28"/>
          <w:szCs w:val="28"/>
          <w:lang w:val="ru-RU"/>
        </w:rPr>
        <w:t>комиссия</w:t>
      </w:r>
      <w:r w:rsidR="00DF6CF9" w:rsidRPr="00A40CD1">
        <w:rPr>
          <w:sz w:val="28"/>
          <w:szCs w:val="28"/>
          <w:lang w:val="ru-RU"/>
        </w:rPr>
        <w:t xml:space="preserve"> отбирае</w:t>
      </w:r>
      <w:r w:rsidR="0037749C" w:rsidRPr="00A40CD1">
        <w:rPr>
          <w:sz w:val="28"/>
          <w:szCs w:val="28"/>
          <w:lang w:val="ru-RU"/>
        </w:rPr>
        <w:t xml:space="preserve">т лучшие доклады, </w:t>
      </w:r>
      <w:r w:rsidR="006949E9" w:rsidRPr="00A40CD1">
        <w:rPr>
          <w:sz w:val="28"/>
          <w:szCs w:val="28"/>
          <w:lang w:val="ru-RU"/>
        </w:rPr>
        <w:t>определя</w:t>
      </w:r>
      <w:r w:rsidR="00DF6CF9" w:rsidRPr="00A40CD1">
        <w:rPr>
          <w:sz w:val="28"/>
          <w:szCs w:val="28"/>
          <w:lang w:val="ru-RU"/>
        </w:rPr>
        <w:t>е</w:t>
      </w:r>
      <w:r w:rsidR="006949E9" w:rsidRPr="00A40CD1">
        <w:rPr>
          <w:sz w:val="28"/>
          <w:szCs w:val="28"/>
          <w:lang w:val="ru-RU"/>
        </w:rPr>
        <w:t>т призовые места</w:t>
      </w:r>
      <w:r w:rsidR="00BF733A" w:rsidRPr="00A40CD1">
        <w:rPr>
          <w:sz w:val="28"/>
          <w:szCs w:val="28"/>
          <w:lang w:val="ru-RU"/>
        </w:rPr>
        <w:t xml:space="preserve"> (дипломы </w:t>
      </w:r>
      <w:r w:rsidR="00191F5B">
        <w:rPr>
          <w:sz w:val="28"/>
          <w:szCs w:val="28"/>
          <w:lang w:val="en-US"/>
        </w:rPr>
        <w:t>I</w:t>
      </w:r>
      <w:r w:rsidR="00191F5B">
        <w:rPr>
          <w:sz w:val="28"/>
          <w:szCs w:val="28"/>
          <w:lang w:val="ru-RU"/>
        </w:rPr>
        <w:t>,</w:t>
      </w:r>
      <w:r w:rsidR="00191F5B" w:rsidRPr="00191F5B">
        <w:rPr>
          <w:sz w:val="28"/>
          <w:szCs w:val="28"/>
          <w:lang w:val="ru-RU"/>
        </w:rPr>
        <w:t xml:space="preserve"> </w:t>
      </w:r>
      <w:r w:rsidR="00191F5B">
        <w:rPr>
          <w:sz w:val="28"/>
          <w:szCs w:val="28"/>
          <w:lang w:val="en-US"/>
        </w:rPr>
        <w:t>II</w:t>
      </w:r>
      <w:r w:rsidR="00191F5B" w:rsidRPr="00191F5B">
        <w:rPr>
          <w:sz w:val="28"/>
          <w:szCs w:val="28"/>
          <w:lang w:val="ru-RU"/>
        </w:rPr>
        <w:t xml:space="preserve">, </w:t>
      </w:r>
      <w:r w:rsidR="00191F5B">
        <w:rPr>
          <w:sz w:val="28"/>
          <w:szCs w:val="28"/>
          <w:lang w:val="en-US"/>
        </w:rPr>
        <w:t>III</w:t>
      </w:r>
      <w:r w:rsidR="00191F5B" w:rsidRPr="00191F5B">
        <w:rPr>
          <w:sz w:val="28"/>
          <w:szCs w:val="28"/>
          <w:lang w:val="ru-RU"/>
        </w:rPr>
        <w:t xml:space="preserve"> </w:t>
      </w:r>
      <w:r w:rsidR="00191F5B">
        <w:rPr>
          <w:sz w:val="28"/>
          <w:szCs w:val="28"/>
          <w:lang w:val="ru-RU"/>
        </w:rPr>
        <w:t xml:space="preserve">степеней </w:t>
      </w:r>
      <w:r w:rsidR="00BF733A" w:rsidRPr="00A40CD1">
        <w:rPr>
          <w:sz w:val="28"/>
          <w:szCs w:val="28"/>
          <w:lang w:val="ru-RU"/>
        </w:rPr>
        <w:t xml:space="preserve">за </w:t>
      </w:r>
      <w:r w:rsidR="00191F5B">
        <w:rPr>
          <w:sz w:val="28"/>
          <w:szCs w:val="28"/>
          <w:lang w:val="ru-RU"/>
        </w:rPr>
        <w:t xml:space="preserve">занятые </w:t>
      </w:r>
      <w:r w:rsidR="00BF733A" w:rsidRPr="00A40CD1">
        <w:rPr>
          <w:sz w:val="28"/>
          <w:szCs w:val="28"/>
          <w:lang w:val="ru-RU"/>
        </w:rPr>
        <w:t>1,</w:t>
      </w:r>
      <w:r w:rsidR="00A40CD1" w:rsidRPr="00A40CD1">
        <w:rPr>
          <w:sz w:val="28"/>
          <w:szCs w:val="28"/>
          <w:lang w:val="ru-RU"/>
        </w:rPr>
        <w:t xml:space="preserve"> </w:t>
      </w:r>
      <w:r w:rsidR="00BF733A" w:rsidRPr="00A40CD1">
        <w:rPr>
          <w:sz w:val="28"/>
          <w:szCs w:val="28"/>
          <w:lang w:val="ru-RU"/>
        </w:rPr>
        <w:t>2, 3 места по каждой секции).</w:t>
      </w:r>
    </w:p>
    <w:p w14:paraId="09E9B9AA" w14:textId="77777777" w:rsidR="00281787" w:rsidRPr="00480327" w:rsidRDefault="00281787" w:rsidP="00281787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480327">
        <w:rPr>
          <w:color w:val="auto"/>
          <w:sz w:val="28"/>
          <w:szCs w:val="28"/>
          <w:lang w:val="ru-RU"/>
        </w:rPr>
        <w:t xml:space="preserve">6.2. Доклады оцениваются экспертной комиссией по следующим критериям: </w:t>
      </w:r>
    </w:p>
    <w:p w14:paraId="66845B43" w14:textId="77777777" w:rsidR="00480327" w:rsidRPr="00480327" w:rsidRDefault="00480327" w:rsidP="00281787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480327">
        <w:rPr>
          <w:color w:val="auto"/>
          <w:sz w:val="28"/>
          <w:szCs w:val="28"/>
          <w:lang w:val="ru-RU"/>
        </w:rPr>
        <w:t>доклад основан на выделении и решении конкретных проблем;</w:t>
      </w:r>
    </w:p>
    <w:p w14:paraId="7EAE157E" w14:textId="77777777" w:rsidR="00480327" w:rsidRDefault="00480327" w:rsidP="00480327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480327">
        <w:rPr>
          <w:color w:val="auto"/>
          <w:sz w:val="28"/>
          <w:szCs w:val="28"/>
          <w:lang w:val="ru-RU"/>
        </w:rPr>
        <w:t xml:space="preserve">новизна исследования; </w:t>
      </w:r>
    </w:p>
    <w:p w14:paraId="777B8226" w14:textId="77777777" w:rsidR="00480327" w:rsidRPr="00480327" w:rsidRDefault="00480327" w:rsidP="00480327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актуальность проведенных исследований.</w:t>
      </w:r>
    </w:p>
    <w:p w14:paraId="583CE3EA" w14:textId="77777777" w:rsidR="00480327" w:rsidRDefault="00400AD4" w:rsidP="00281787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480327">
        <w:rPr>
          <w:color w:val="auto"/>
          <w:sz w:val="28"/>
          <w:szCs w:val="28"/>
          <w:lang w:val="ru-RU"/>
        </w:rPr>
        <w:t>структурированность</w:t>
      </w:r>
      <w:r w:rsidR="00480327">
        <w:rPr>
          <w:color w:val="auto"/>
          <w:sz w:val="28"/>
          <w:szCs w:val="28"/>
          <w:lang w:val="ru-RU"/>
        </w:rPr>
        <w:t xml:space="preserve"> выступления;</w:t>
      </w:r>
    </w:p>
    <w:p w14:paraId="33006871" w14:textId="77777777" w:rsidR="00480327" w:rsidRDefault="00480327" w:rsidP="00281787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соответствие выступления заявленной теме;</w:t>
      </w:r>
    </w:p>
    <w:p w14:paraId="31B38820" w14:textId="77777777" w:rsidR="00474DDB" w:rsidRPr="00A40CD1" w:rsidRDefault="00555E96" w:rsidP="00170B1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sz w:val="28"/>
          <w:szCs w:val="28"/>
          <w:lang w:val="ru-RU"/>
        </w:rPr>
        <w:t>6.</w:t>
      </w:r>
      <w:r w:rsidR="00281787">
        <w:rPr>
          <w:sz w:val="28"/>
          <w:szCs w:val="28"/>
          <w:lang w:val="ru-RU"/>
        </w:rPr>
        <w:t>3</w:t>
      </w:r>
      <w:r w:rsidR="00A40CD1" w:rsidRPr="00A40CD1">
        <w:rPr>
          <w:sz w:val="28"/>
          <w:szCs w:val="28"/>
          <w:lang w:val="ru-RU"/>
        </w:rPr>
        <w:t>.</w:t>
      </w:r>
      <w:r w:rsidRPr="00A40CD1">
        <w:rPr>
          <w:sz w:val="28"/>
          <w:szCs w:val="28"/>
          <w:lang w:val="ru-RU"/>
        </w:rPr>
        <w:t xml:space="preserve"> </w:t>
      </w:r>
      <w:r w:rsidR="00DF6CF9" w:rsidRPr="00A40CD1">
        <w:rPr>
          <w:sz w:val="28"/>
          <w:szCs w:val="28"/>
          <w:lang w:val="ru-RU"/>
        </w:rPr>
        <w:t>К</w:t>
      </w:r>
      <w:r w:rsidR="004051CA" w:rsidRPr="00A40CD1">
        <w:rPr>
          <w:sz w:val="28"/>
          <w:szCs w:val="28"/>
          <w:lang w:val="ru-RU"/>
        </w:rPr>
        <w:t xml:space="preserve">оличество </w:t>
      </w:r>
      <w:r w:rsidR="0098371A" w:rsidRPr="00A40CD1">
        <w:rPr>
          <w:sz w:val="28"/>
          <w:szCs w:val="28"/>
          <w:lang w:val="ru-RU"/>
        </w:rPr>
        <w:t xml:space="preserve">грамот </w:t>
      </w:r>
      <w:r w:rsidR="00DF6CF9" w:rsidRPr="00A40CD1">
        <w:rPr>
          <w:sz w:val="28"/>
          <w:szCs w:val="28"/>
          <w:lang w:val="ru-RU"/>
        </w:rPr>
        <w:t xml:space="preserve">по различным номинациям </w:t>
      </w:r>
      <w:r w:rsidR="0098371A" w:rsidRPr="00A40CD1">
        <w:rPr>
          <w:sz w:val="28"/>
          <w:szCs w:val="28"/>
          <w:lang w:val="ru-RU"/>
        </w:rPr>
        <w:t xml:space="preserve">в разрезе каждой секции </w:t>
      </w:r>
      <w:r w:rsidR="004051CA" w:rsidRPr="00A40CD1">
        <w:rPr>
          <w:sz w:val="28"/>
          <w:szCs w:val="28"/>
          <w:lang w:val="ru-RU"/>
        </w:rPr>
        <w:t>определяет оргкомитет.</w:t>
      </w:r>
      <w:r w:rsidR="00BF733A" w:rsidRPr="00A40CD1">
        <w:rPr>
          <w:sz w:val="28"/>
          <w:szCs w:val="28"/>
          <w:lang w:val="ru-RU"/>
        </w:rPr>
        <w:t xml:space="preserve"> </w:t>
      </w:r>
    </w:p>
    <w:p w14:paraId="4F79FBA1" w14:textId="77777777" w:rsidR="00E81C29" w:rsidRPr="00E32329" w:rsidRDefault="00555E96" w:rsidP="00E81C2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A40CD1">
        <w:rPr>
          <w:color w:val="auto"/>
          <w:sz w:val="28"/>
          <w:szCs w:val="28"/>
          <w:lang w:val="ru-RU"/>
        </w:rPr>
        <w:t>6.</w:t>
      </w:r>
      <w:r w:rsidR="00281787">
        <w:rPr>
          <w:color w:val="auto"/>
          <w:sz w:val="28"/>
          <w:szCs w:val="28"/>
          <w:lang w:val="ru-RU"/>
        </w:rPr>
        <w:t>4</w:t>
      </w:r>
      <w:r w:rsidR="00A40CD1" w:rsidRPr="00A40CD1">
        <w:rPr>
          <w:color w:val="auto"/>
          <w:sz w:val="28"/>
          <w:szCs w:val="28"/>
          <w:lang w:val="ru-RU"/>
        </w:rPr>
        <w:t>.</w:t>
      </w:r>
      <w:r w:rsidRPr="00A40CD1">
        <w:rPr>
          <w:color w:val="auto"/>
          <w:sz w:val="28"/>
          <w:szCs w:val="28"/>
          <w:lang w:val="ru-RU"/>
        </w:rPr>
        <w:t xml:space="preserve"> </w:t>
      </w:r>
      <w:r w:rsidR="00194E97">
        <w:rPr>
          <w:color w:val="auto"/>
          <w:sz w:val="28"/>
          <w:szCs w:val="28"/>
          <w:lang w:val="ru-RU"/>
        </w:rPr>
        <w:t>Оргкомитет Конференции может выдавать с</w:t>
      </w:r>
      <w:r w:rsidR="00E32329">
        <w:rPr>
          <w:color w:val="auto"/>
          <w:sz w:val="28"/>
          <w:szCs w:val="28"/>
          <w:lang w:val="ru-RU"/>
        </w:rPr>
        <w:t>ертификат участника конференции</w:t>
      </w:r>
      <w:r w:rsidR="00E81C29" w:rsidRPr="00A40CD1">
        <w:rPr>
          <w:color w:val="auto"/>
          <w:sz w:val="28"/>
          <w:szCs w:val="28"/>
          <w:lang w:val="ru-RU"/>
        </w:rPr>
        <w:t>.</w:t>
      </w:r>
    </w:p>
    <w:p w14:paraId="15B73EAF" w14:textId="77777777" w:rsidR="00E32329" w:rsidRPr="00E32329" w:rsidRDefault="00E32329" w:rsidP="00E81C29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E32329">
        <w:rPr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  <w:lang w:val="ru-RU"/>
        </w:rPr>
        <w:t>.5. Дипломы, грамоты и сертификаты подписывает председатель оргкомитета Конференции.</w:t>
      </w:r>
    </w:p>
    <w:p w14:paraId="31EC8855" w14:textId="77777777" w:rsidR="00E81C29" w:rsidRPr="00A40CD1" w:rsidRDefault="00E81C29" w:rsidP="00170B1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5A36E6AA" w14:textId="77777777" w:rsidR="006949E9" w:rsidRPr="00A40CD1" w:rsidRDefault="006E0C20" w:rsidP="00170B16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40CD1">
        <w:rPr>
          <w:b/>
          <w:bCs/>
          <w:sz w:val="28"/>
          <w:szCs w:val="28"/>
          <w:lang w:val="ru-RU"/>
        </w:rPr>
        <w:t>7. ПО</w:t>
      </w:r>
      <w:r w:rsidR="00194E97">
        <w:rPr>
          <w:b/>
          <w:bCs/>
          <w:sz w:val="28"/>
          <w:szCs w:val="28"/>
          <w:lang w:val="ru-RU"/>
        </w:rPr>
        <w:t>РЯДОК ПРЕДСТАВЛЕНИЯ И ОФОРМЛЕНИЯ</w:t>
      </w:r>
      <w:r w:rsidRPr="00A40CD1">
        <w:rPr>
          <w:b/>
          <w:bCs/>
          <w:sz w:val="28"/>
          <w:szCs w:val="28"/>
          <w:lang w:val="ru-RU"/>
        </w:rPr>
        <w:t xml:space="preserve"> ТЕЗИСОВ ДОКЛАДОВ</w:t>
      </w:r>
    </w:p>
    <w:p w14:paraId="073BF408" w14:textId="77777777" w:rsidR="00170B16" w:rsidRPr="00A40CD1" w:rsidRDefault="00170B16" w:rsidP="00170B16">
      <w:pPr>
        <w:pStyle w:val="Default"/>
        <w:jc w:val="center"/>
        <w:rPr>
          <w:sz w:val="28"/>
          <w:szCs w:val="28"/>
          <w:lang w:val="ru-RU"/>
        </w:rPr>
      </w:pPr>
    </w:p>
    <w:p w14:paraId="220D9C71" w14:textId="77777777" w:rsidR="006949E9" w:rsidRPr="00AF3E8D" w:rsidRDefault="00DC3366" w:rsidP="0002023D">
      <w:pPr>
        <w:pStyle w:val="Default"/>
        <w:ind w:firstLine="709"/>
        <w:jc w:val="both"/>
        <w:rPr>
          <w:b/>
          <w:color w:val="auto"/>
          <w:sz w:val="28"/>
          <w:szCs w:val="28"/>
          <w:lang w:val="ru-RU"/>
        </w:rPr>
      </w:pPr>
      <w:r w:rsidRPr="00AF3E8D">
        <w:rPr>
          <w:color w:val="auto"/>
          <w:sz w:val="28"/>
          <w:szCs w:val="28"/>
          <w:lang w:val="ru-RU"/>
        </w:rPr>
        <w:t>7.1</w:t>
      </w:r>
      <w:r w:rsidR="00A40CD1" w:rsidRPr="00AF3E8D">
        <w:rPr>
          <w:color w:val="auto"/>
          <w:sz w:val="28"/>
          <w:szCs w:val="28"/>
          <w:lang w:val="ru-RU"/>
        </w:rPr>
        <w:t>.</w:t>
      </w:r>
      <w:r w:rsidRPr="00AF3E8D">
        <w:rPr>
          <w:color w:val="auto"/>
          <w:sz w:val="28"/>
          <w:szCs w:val="28"/>
          <w:lang w:val="ru-RU"/>
        </w:rPr>
        <w:t xml:space="preserve"> </w:t>
      </w:r>
      <w:r w:rsidR="006949E9" w:rsidRPr="00AF3E8D">
        <w:rPr>
          <w:color w:val="auto"/>
          <w:sz w:val="28"/>
          <w:szCs w:val="28"/>
          <w:lang w:val="ru-RU"/>
        </w:rPr>
        <w:t xml:space="preserve">Тезисы доклада </w:t>
      </w:r>
      <w:r w:rsidR="0037749C" w:rsidRPr="00AF3E8D">
        <w:rPr>
          <w:color w:val="auto"/>
          <w:sz w:val="28"/>
          <w:szCs w:val="28"/>
          <w:lang w:val="ru-RU"/>
        </w:rPr>
        <w:t>направляются на электронную почту организационного комитета конференции</w:t>
      </w:r>
      <w:r w:rsidR="0002023D" w:rsidRPr="00AF3E8D">
        <w:rPr>
          <w:color w:val="auto"/>
          <w:sz w:val="28"/>
          <w:szCs w:val="28"/>
          <w:lang w:val="ru-RU"/>
        </w:rPr>
        <w:t xml:space="preserve"> </w:t>
      </w:r>
      <w:r w:rsidR="00A40CD1" w:rsidRPr="00AF3E8D">
        <w:rPr>
          <w:color w:val="auto"/>
          <w:sz w:val="28"/>
          <w:szCs w:val="28"/>
          <w:lang w:val="ru-RU"/>
        </w:rPr>
        <w:t>(</w:t>
      </w:r>
      <w:hyperlink r:id="rId6" w:history="1">
        <w:r w:rsidR="00AF3E8D" w:rsidRPr="00AF3E8D">
          <w:rPr>
            <w:rStyle w:val="a3"/>
            <w:color w:val="auto"/>
            <w:sz w:val="28"/>
            <w:szCs w:val="28"/>
            <w:u w:val="none"/>
            <w:lang w:val="ru-RU"/>
          </w:rPr>
          <w:t>ef.smo@donnu.ru</w:t>
        </w:r>
      </w:hyperlink>
      <w:r w:rsidR="00A40CD1" w:rsidRPr="00AF3E8D">
        <w:rPr>
          <w:color w:val="auto"/>
          <w:sz w:val="28"/>
          <w:szCs w:val="28"/>
          <w:lang w:val="ru-RU"/>
        </w:rPr>
        <w:t xml:space="preserve">) </w:t>
      </w:r>
      <w:r w:rsidR="0002023D" w:rsidRPr="00AF3E8D">
        <w:rPr>
          <w:color w:val="auto"/>
          <w:sz w:val="28"/>
          <w:szCs w:val="28"/>
          <w:lang w:val="ru-RU"/>
        </w:rPr>
        <w:t>в установленные приказом сроки</w:t>
      </w:r>
      <w:r w:rsidR="006949E9" w:rsidRPr="00AF3E8D">
        <w:rPr>
          <w:color w:val="auto"/>
          <w:sz w:val="28"/>
          <w:szCs w:val="28"/>
          <w:lang w:val="ru-RU"/>
        </w:rPr>
        <w:t>.</w:t>
      </w:r>
    </w:p>
    <w:p w14:paraId="7F37641A" w14:textId="77777777" w:rsidR="00A71631" w:rsidRPr="00A40CD1" w:rsidRDefault="0079263D" w:rsidP="00A40CD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40CD1">
        <w:rPr>
          <w:sz w:val="28"/>
          <w:szCs w:val="28"/>
          <w:lang w:val="ru-RU"/>
        </w:rPr>
        <w:t xml:space="preserve">7.2. </w:t>
      </w:r>
      <w:r w:rsidR="0002023D" w:rsidRPr="00A40CD1">
        <w:rPr>
          <w:sz w:val="28"/>
          <w:szCs w:val="28"/>
          <w:lang w:val="ru-RU"/>
        </w:rPr>
        <w:t>Тезисы представляют собой краткое изложение результатов иссл</w:t>
      </w:r>
      <w:r w:rsidR="00A71631" w:rsidRPr="00A40CD1">
        <w:rPr>
          <w:sz w:val="28"/>
          <w:szCs w:val="28"/>
          <w:lang w:val="ru-RU"/>
        </w:rPr>
        <w:t>едовательских и проектных работ:</w:t>
      </w:r>
    </w:p>
    <w:p w14:paraId="0B083D79" w14:textId="77777777" w:rsidR="0002023D" w:rsidRPr="00A40CD1" w:rsidRDefault="0002023D" w:rsidP="00A71631">
      <w:pPr>
        <w:numPr>
          <w:ilvl w:val="0"/>
          <w:numId w:val="1"/>
        </w:numPr>
        <w:tabs>
          <w:tab w:val="left" w:pos="427"/>
          <w:tab w:val="left" w:pos="851"/>
          <w:tab w:val="left" w:pos="993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определение проблемы в общем виде и ее связь с важными научными и практическими задачами; </w:t>
      </w:r>
    </w:p>
    <w:p w14:paraId="562B0088" w14:textId="77777777" w:rsidR="0002023D" w:rsidRPr="00A40CD1" w:rsidRDefault="0002023D" w:rsidP="00AC0D5D">
      <w:pPr>
        <w:numPr>
          <w:ilvl w:val="0"/>
          <w:numId w:val="1"/>
        </w:numPr>
        <w:tabs>
          <w:tab w:val="left" w:pos="427"/>
          <w:tab w:val="left" w:pos="851"/>
          <w:tab w:val="left" w:pos="993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последних исследований и публикаций, на которые опирается автор;</w:t>
      </w:r>
    </w:p>
    <w:p w14:paraId="4AC03660" w14:textId="77777777" w:rsidR="0002023D" w:rsidRPr="00A40CD1" w:rsidRDefault="0002023D" w:rsidP="00AC0D5D">
      <w:pPr>
        <w:numPr>
          <w:ilvl w:val="0"/>
          <w:numId w:val="1"/>
        </w:numPr>
        <w:tabs>
          <w:tab w:val="left" w:pos="420"/>
          <w:tab w:val="left" w:pos="851"/>
          <w:tab w:val="left" w:pos="993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формулировка целей работы;</w:t>
      </w:r>
    </w:p>
    <w:p w14:paraId="4AF2D9F7" w14:textId="77777777" w:rsidR="0002023D" w:rsidRPr="00A40CD1" w:rsidRDefault="0002023D" w:rsidP="00AC0D5D">
      <w:pPr>
        <w:numPr>
          <w:ilvl w:val="0"/>
          <w:numId w:val="1"/>
        </w:numPr>
        <w:tabs>
          <w:tab w:val="left" w:pos="427"/>
          <w:tab w:val="left" w:pos="851"/>
          <w:tab w:val="left" w:pos="993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изложение основного материала исследования с обоснованием полученных результатов;</w:t>
      </w:r>
    </w:p>
    <w:p w14:paraId="61A0B172" w14:textId="77777777" w:rsidR="0002023D" w:rsidRPr="00A40CD1" w:rsidRDefault="0002023D" w:rsidP="00AC0D5D">
      <w:pPr>
        <w:numPr>
          <w:ilvl w:val="0"/>
          <w:numId w:val="1"/>
        </w:numPr>
        <w:tabs>
          <w:tab w:val="left" w:pos="427"/>
          <w:tab w:val="left" w:pos="851"/>
          <w:tab w:val="left" w:pos="993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выводы исследования и перспективы дальнейшего развития в этом направлении.</w:t>
      </w:r>
    </w:p>
    <w:p w14:paraId="6CC43EA6" w14:textId="77777777" w:rsidR="006949E9" w:rsidRPr="00A40CD1" w:rsidRDefault="00770C0C" w:rsidP="00C65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Оргкомитет оставляет за собой право отбора и редактирования док</w:t>
      </w:r>
      <w:r w:rsidR="0002023D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ладов для участия в конференции, а также </w:t>
      </w:r>
      <w:r w:rsidR="006949E9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оставляет за собой право отклонить </w:t>
      </w:r>
      <w:r w:rsidR="00676A08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тезисы</w:t>
      </w:r>
      <w:r w:rsidR="006949E9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, оформленн</w:t>
      </w:r>
      <w:r w:rsidR="00676A08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="006949E9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нарушением правил и</w:t>
      </w:r>
      <w:r w:rsidR="00676A08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="006949E9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соответствующ</w:t>
      </w:r>
      <w:r w:rsidR="00676A08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="006949E9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тематике секци</w:t>
      </w:r>
      <w:r w:rsidR="00676A08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949E9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FA45726" w14:textId="77777777" w:rsidR="00DC3366" w:rsidRPr="00A40CD1" w:rsidRDefault="00DC3366" w:rsidP="00C65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B01590" w14:textId="77777777" w:rsidR="00A40CD1" w:rsidRPr="00A40CD1" w:rsidRDefault="00A40CD1" w:rsidP="00C65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0F665A" w14:textId="57DC0F33" w:rsidR="00DC3366" w:rsidRPr="00A40CD1" w:rsidRDefault="006E0C20" w:rsidP="00A4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Проректор </w:t>
      </w:r>
      <w:r w:rsidR="004B03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B2A0D">
        <w:rPr>
          <w:rFonts w:ascii="Times New Roman" w:eastAsia="Times New Roman" w:hAnsi="Times New Roman" w:cs="Times New Roman"/>
          <w:sz w:val="28"/>
          <w:szCs w:val="28"/>
          <w:lang w:val="ru-RU"/>
        </w:rPr>
        <w:t>А.В. Белый</w:t>
      </w:r>
    </w:p>
    <w:p w14:paraId="33D67698" w14:textId="77777777" w:rsidR="00A40CD1" w:rsidRPr="00A40CD1" w:rsidRDefault="00A40CD1" w:rsidP="00A4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906E46" w14:textId="0223C0C9" w:rsidR="006E0C20" w:rsidRPr="00A40CD1" w:rsidRDefault="006E0C20" w:rsidP="00A4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Зав. лабораторией по методическому</w:t>
      </w:r>
    </w:p>
    <w:p w14:paraId="50E35117" w14:textId="77777777" w:rsidR="00A40CD1" w:rsidRPr="00A40CD1" w:rsidRDefault="006E0C20" w:rsidP="00A4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обеспечению междисциплинарного обучения</w:t>
      </w:r>
    </w:p>
    <w:p w14:paraId="3BAABB25" w14:textId="77777777" w:rsidR="00D176D9" w:rsidRDefault="006E0C20" w:rsidP="00A4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стажировок </w:t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40CD1"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0CD1">
        <w:rPr>
          <w:rFonts w:ascii="Times New Roman" w:eastAsia="Times New Roman" w:hAnsi="Times New Roman" w:cs="Times New Roman"/>
          <w:sz w:val="28"/>
          <w:szCs w:val="28"/>
          <w:lang w:val="ru-RU"/>
        </w:rPr>
        <w:t>Т.Н. Самарева</w:t>
      </w:r>
    </w:p>
    <w:p w14:paraId="1FDA417A" w14:textId="77777777" w:rsidR="00D176D9" w:rsidRDefault="00D176D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3F1658B4" w14:textId="77777777" w:rsidR="0075505F" w:rsidRDefault="00D176D9" w:rsidP="00D17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755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</w:p>
    <w:p w14:paraId="5755D8A4" w14:textId="77777777" w:rsidR="0075505F" w:rsidRPr="00A40CD1" w:rsidRDefault="0075505F" w:rsidP="0075505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Положению </w:t>
      </w:r>
      <w:r w:rsidRPr="00A40CD1">
        <w:rPr>
          <w:rFonts w:ascii="Times New Roman" w:hAnsi="Times New Roman" w:cs="Times New Roman"/>
          <w:sz w:val="28"/>
          <w:szCs w:val="28"/>
          <w:lang w:val="ru-RU"/>
        </w:rPr>
        <w:t xml:space="preserve">о Международной научной конференции </w:t>
      </w:r>
    </w:p>
    <w:p w14:paraId="1364F0F6" w14:textId="77777777" w:rsidR="0075505F" w:rsidRPr="00A40CD1" w:rsidRDefault="0075505F" w:rsidP="0075505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hAnsi="Times New Roman" w:cs="Times New Roman"/>
          <w:sz w:val="28"/>
          <w:szCs w:val="28"/>
          <w:lang w:val="ru-RU"/>
        </w:rPr>
        <w:t>молодых ученых и студентов</w:t>
      </w:r>
    </w:p>
    <w:p w14:paraId="130EA04B" w14:textId="227CB7A1" w:rsidR="006E0C20" w:rsidRDefault="006E0C20" w:rsidP="00D17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094873" w14:textId="77777777" w:rsidR="0075505F" w:rsidRDefault="0075505F" w:rsidP="00D17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280EDA" w14:textId="77777777" w:rsidR="00D176D9" w:rsidRDefault="008A7082" w:rsidP="00D1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</w:t>
      </w:r>
      <w:r w:rsidR="00D17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оформления тезисов</w:t>
      </w:r>
    </w:p>
    <w:p w14:paraId="22CE7E1D" w14:textId="77777777" w:rsidR="00D176D9" w:rsidRDefault="00D176D9" w:rsidP="00D1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C8EBDC" w14:textId="77777777" w:rsidR="00D176D9" w:rsidRPr="0047359B" w:rsidRDefault="00D176D9" w:rsidP="002755B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55BA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2755BA">
        <w:rPr>
          <w:rFonts w:ascii="Times New Roman" w:hAnsi="Times New Roman" w:cs="Times New Roman"/>
          <w:sz w:val="24"/>
          <w:szCs w:val="24"/>
        </w:rPr>
        <w:t xml:space="preserve"> И.</w:t>
      </w:r>
      <w:r w:rsidR="004B2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55BA">
        <w:rPr>
          <w:rFonts w:ascii="Times New Roman" w:hAnsi="Times New Roman" w:cs="Times New Roman"/>
          <w:sz w:val="24"/>
          <w:szCs w:val="24"/>
        </w:rPr>
        <w:t>И.</w:t>
      </w:r>
      <w:r w:rsidRPr="003219D3">
        <w:rPr>
          <w:rFonts w:ascii="Times New Roman" w:hAnsi="Times New Roman" w:cs="Times New Roman"/>
          <w:sz w:val="24"/>
          <w:szCs w:val="24"/>
        </w:rPr>
        <w:t xml:space="preserve">, </w:t>
      </w:r>
      <w:r w:rsidRPr="0047359B">
        <w:rPr>
          <w:rFonts w:ascii="Times New Roman" w:hAnsi="Times New Roman" w:cs="Times New Roman"/>
          <w:sz w:val="24"/>
          <w:szCs w:val="24"/>
        </w:rPr>
        <w:t>студентка</w:t>
      </w:r>
    </w:p>
    <w:p w14:paraId="450D4225" w14:textId="77777777" w:rsidR="00D176D9" w:rsidRPr="004B2A0D" w:rsidRDefault="004B2A0D" w:rsidP="002755BA">
      <w:pPr>
        <w:pStyle w:val="a6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4B2A0D">
        <w:rPr>
          <w:rFonts w:ascii="Times New Roman" w:hAnsi="Times New Roman" w:cs="Times New Roman"/>
          <w:i/>
          <w:sz w:val="24"/>
          <w:szCs w:val="24"/>
        </w:rPr>
        <w:t>Научный руководитель:</w:t>
      </w:r>
      <w:r w:rsidRPr="004B2A0D">
        <w:rPr>
          <w:rFonts w:ascii="Times New Roman" w:hAnsi="Times New Roman" w:cs="Times New Roman"/>
          <w:sz w:val="24"/>
          <w:szCs w:val="24"/>
        </w:rPr>
        <w:t xml:space="preserve"> </w:t>
      </w:r>
      <w:r w:rsidR="002755BA" w:rsidRPr="004B2A0D">
        <w:rPr>
          <w:rFonts w:ascii="Times New Roman" w:hAnsi="Times New Roman" w:cs="Times New Roman"/>
          <w:sz w:val="24"/>
          <w:szCs w:val="24"/>
        </w:rPr>
        <w:t>Сидорова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5BA" w:rsidRPr="004B2A0D">
        <w:rPr>
          <w:rFonts w:ascii="Times New Roman" w:hAnsi="Times New Roman" w:cs="Times New Roman"/>
          <w:sz w:val="24"/>
          <w:szCs w:val="24"/>
        </w:rPr>
        <w:t>А.,</w:t>
      </w:r>
      <w:r w:rsidR="00194E97" w:rsidRPr="004B2A0D">
        <w:rPr>
          <w:rFonts w:ascii="Times New Roman" w:hAnsi="Times New Roman" w:cs="Times New Roman"/>
          <w:sz w:val="24"/>
          <w:szCs w:val="24"/>
        </w:rPr>
        <w:t xml:space="preserve"> канд. экон. наук, доцент</w:t>
      </w:r>
    </w:p>
    <w:p w14:paraId="28AF5C83" w14:textId="146C0B6D" w:rsidR="00D176D9" w:rsidRPr="0047359B" w:rsidRDefault="004B2A0D" w:rsidP="002755BA">
      <w:pPr>
        <w:spacing w:after="0" w:line="240" w:lineRule="auto"/>
        <w:ind w:firstLine="3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D176D9" w:rsidRPr="0047359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D176D9" w:rsidRPr="0047359B">
        <w:rPr>
          <w:rFonts w:ascii="Times New Roman" w:hAnsi="Times New Roman" w:cs="Times New Roman"/>
          <w:sz w:val="24"/>
          <w:szCs w:val="24"/>
        </w:rPr>
        <w:t>ОУ ВО «Дон</w:t>
      </w:r>
      <w:r w:rsidR="007D0A26">
        <w:rPr>
          <w:rFonts w:ascii="Times New Roman" w:hAnsi="Times New Roman" w:cs="Times New Roman"/>
          <w:sz w:val="24"/>
          <w:szCs w:val="24"/>
          <w:lang w:val="ru-RU"/>
        </w:rPr>
        <w:t>ГУ</w:t>
      </w:r>
      <w:r w:rsidR="00D176D9" w:rsidRPr="0047359B">
        <w:rPr>
          <w:rFonts w:ascii="Times New Roman" w:hAnsi="Times New Roman" w:cs="Times New Roman"/>
          <w:sz w:val="24"/>
          <w:szCs w:val="24"/>
        </w:rPr>
        <w:t>»</w:t>
      </w:r>
    </w:p>
    <w:p w14:paraId="6A7CC39C" w14:textId="77777777" w:rsidR="00D176D9" w:rsidRPr="003219D3" w:rsidRDefault="00D176D9" w:rsidP="002755BA">
      <w:pPr>
        <w:spacing w:after="0" w:line="240" w:lineRule="auto"/>
        <w:ind w:firstLine="510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59B">
        <w:rPr>
          <w:rFonts w:ascii="Times New Roman" w:hAnsi="Times New Roman" w:cs="Times New Roman"/>
          <w:i/>
          <w:sz w:val="24"/>
          <w:szCs w:val="24"/>
        </w:rPr>
        <w:t>kar_ly@mail.ru</w:t>
      </w:r>
    </w:p>
    <w:p w14:paraId="4F693673" w14:textId="77777777" w:rsidR="00D176D9" w:rsidRPr="003219D3" w:rsidRDefault="00D176D9" w:rsidP="00D176D9">
      <w:pPr>
        <w:pStyle w:val="a6"/>
        <w:jc w:val="center"/>
        <w:rPr>
          <w:rFonts w:cs="Times New Roman"/>
          <w:b/>
          <w:caps/>
          <w:sz w:val="28"/>
          <w:szCs w:val="28"/>
        </w:rPr>
      </w:pPr>
    </w:p>
    <w:p w14:paraId="125AC082" w14:textId="77777777" w:rsidR="00D176D9" w:rsidRPr="0087545C" w:rsidRDefault="00D176D9" w:rsidP="00D176D9">
      <w:pPr>
        <w:pStyle w:val="a6"/>
        <w:jc w:val="center"/>
        <w:rPr>
          <w:rFonts w:cs="Times New Roman"/>
          <w:b/>
          <w:caps/>
          <w:sz w:val="24"/>
          <w:szCs w:val="24"/>
          <w:highlight w:val="yellow"/>
        </w:rPr>
      </w:pPr>
      <w:r w:rsidRPr="0087545C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Влияние эмоционального интеллекта на конкурентоспособность фирмы</w:t>
      </w:r>
    </w:p>
    <w:p w14:paraId="3E97EFD4" w14:textId="77777777" w:rsidR="00D176D9" w:rsidRPr="003219D3" w:rsidRDefault="00D176D9" w:rsidP="00D176D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5D85F1F" w14:textId="77777777" w:rsidR="00D176D9" w:rsidRPr="003219D3" w:rsidRDefault="00D176D9" w:rsidP="00D176D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219D3">
        <w:rPr>
          <w:b/>
        </w:rPr>
        <w:t xml:space="preserve">Актуальность. </w:t>
      </w:r>
      <w:r w:rsidRPr="003219D3">
        <w:rPr>
          <w:rFonts w:eastAsiaTheme="minorHAnsi"/>
          <w:lang w:eastAsia="en-US"/>
        </w:rPr>
        <w:t>Сегодня во всем мире конкурентоспособность фирм определяют обеспеченностью квалифицированной рабочей силой, степенью мотивации персонала, позволяющим достичь высокого уровня конкурентоспособности работников и эффективнее использовать их трудовой потенциал [</w:t>
      </w:r>
      <w:r>
        <w:rPr>
          <w:rFonts w:eastAsiaTheme="minorHAnsi"/>
          <w:lang w:eastAsia="en-US"/>
        </w:rPr>
        <w:t>3</w:t>
      </w:r>
      <w:r w:rsidRPr="003219D3">
        <w:rPr>
          <w:rFonts w:eastAsiaTheme="minorHAnsi"/>
          <w:lang w:eastAsia="en-US"/>
        </w:rPr>
        <w:t>].</w:t>
      </w:r>
    </w:p>
    <w:p w14:paraId="38C61090" w14:textId="77777777" w:rsidR="00D176D9" w:rsidRPr="0047359B" w:rsidRDefault="00D176D9" w:rsidP="00D176D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9B">
        <w:rPr>
          <w:rFonts w:ascii="Times New Roman" w:hAnsi="Times New Roman" w:cs="Times New Roman"/>
          <w:b/>
          <w:sz w:val="24"/>
          <w:szCs w:val="24"/>
        </w:rPr>
        <w:t xml:space="preserve">Анализ последних исследований и публикаций. </w:t>
      </w:r>
      <w:r w:rsidRPr="0047359B">
        <w:rPr>
          <w:rFonts w:ascii="Times New Roman" w:hAnsi="Times New Roman" w:cs="Times New Roman"/>
          <w:sz w:val="24"/>
          <w:szCs w:val="24"/>
        </w:rPr>
        <w:t>Эмоциональный интеллект исследовали преимущественно зарубежные ученые, в частности: Т. 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Ахенбах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>, Р. Бар-Он, Д. 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Гоулм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359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>, Д. Карузо, Дж. Майер, Д. 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>, П. 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Саловей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>, Д. 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Фэйдьюл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>. Среди отечественных исследователей эмоционального интеллекта можно выделить следующих: И.Н. Андреева, Г.Г. 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Гарскова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>, Ю.В. Давыдова, Д.В. Люсин, Р.В. 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Кишиков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>, О.В.  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Яглова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>.</w:t>
      </w:r>
    </w:p>
    <w:p w14:paraId="21763829" w14:textId="77777777" w:rsidR="00D176D9" w:rsidRPr="0047359B" w:rsidRDefault="00D176D9" w:rsidP="00D176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9B">
        <w:rPr>
          <w:rFonts w:ascii="Times New Roman" w:hAnsi="Times New Roman" w:cs="Times New Roman"/>
          <w:b/>
          <w:sz w:val="24"/>
          <w:szCs w:val="24"/>
        </w:rPr>
        <w:t>Цель исследования -</w:t>
      </w:r>
      <w:r w:rsidRPr="0047359B">
        <w:rPr>
          <w:rFonts w:ascii="Times New Roman" w:hAnsi="Times New Roman" w:cs="Times New Roman"/>
          <w:sz w:val="24"/>
          <w:szCs w:val="24"/>
        </w:rPr>
        <w:t xml:space="preserve"> выявить сущность и составляющие эмоционального интеллекта и предложить программу управления персоналом, базирующуюся на компонентах эмоционального интеллекта, которая существенно может помочь повысить конкурентоспособность фирмы.         </w:t>
      </w:r>
    </w:p>
    <w:p w14:paraId="4F553A2F" w14:textId="77777777" w:rsidR="00D176D9" w:rsidRPr="0047359B" w:rsidRDefault="00D176D9" w:rsidP="00D176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9B">
        <w:rPr>
          <w:rFonts w:ascii="Times New Roman" w:hAnsi="Times New Roman" w:cs="Times New Roman"/>
          <w:b/>
          <w:sz w:val="24"/>
          <w:szCs w:val="24"/>
        </w:rPr>
        <w:t>Результаты исследования</w:t>
      </w:r>
      <w:r w:rsidRPr="0047359B">
        <w:rPr>
          <w:rFonts w:ascii="Times New Roman" w:hAnsi="Times New Roman" w:cs="Times New Roman"/>
          <w:sz w:val="24"/>
          <w:szCs w:val="24"/>
        </w:rPr>
        <w:t xml:space="preserve">. Эмоциональный интеллект </w:t>
      </w:r>
      <w:r w:rsidR="009B3855">
        <w:rPr>
          <w:rFonts w:ascii="Times New Roman" w:hAnsi="Times New Roman" w:cs="Times New Roman"/>
          <w:sz w:val="24"/>
          <w:szCs w:val="24"/>
        </w:rPr>
        <w:t>‒</w:t>
      </w:r>
      <w:r w:rsidRPr="0047359B">
        <w:rPr>
          <w:rFonts w:ascii="Times New Roman" w:hAnsi="Times New Roman" w:cs="Times New Roman"/>
          <w:sz w:val="24"/>
          <w:szCs w:val="24"/>
        </w:rPr>
        <w:t xml:space="preserve"> понятие, вызывающее споры. Одни называют его недостаточно научным, другие видят в эмоциональном интеллекте ключ к успеху во всех сферах жизни: от повышения зарплаты до счастливых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[4</w:t>
      </w:r>
      <w:r w:rsidRPr="0047359B">
        <w:rPr>
          <w:rFonts w:ascii="Times New Roman" w:hAnsi="Times New Roman" w:cs="Times New Roman"/>
          <w:sz w:val="24"/>
          <w:szCs w:val="24"/>
        </w:rPr>
        <w:t>].</w:t>
      </w:r>
    </w:p>
    <w:p w14:paraId="13A60D3F" w14:textId="77777777" w:rsidR="008A7082" w:rsidRPr="0047359B" w:rsidRDefault="008A7082" w:rsidP="008A70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E6EB4">
        <w:rPr>
          <w:rFonts w:ascii="Times New Roman" w:hAnsi="Times New Roman" w:cs="Times New Roman"/>
          <w:noProof/>
          <w:sz w:val="24"/>
          <w:lang w:val="uk-UA" w:eastAsia="uk-UA"/>
        </w:rPr>
        <w:drawing>
          <wp:inline distT="0" distB="0" distL="0" distR="0" wp14:anchorId="3365D263" wp14:editId="6444FCF3">
            <wp:extent cx="5381625" cy="221932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56DA23" w14:textId="77777777" w:rsidR="008A7082" w:rsidRPr="00934AF1" w:rsidRDefault="008A7082" w:rsidP="008A708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E6EB4">
        <w:rPr>
          <w:rFonts w:ascii="Times New Roman" w:hAnsi="Times New Roman" w:cs="Times New Roman"/>
          <w:sz w:val="24"/>
        </w:rPr>
        <w:t xml:space="preserve">Рис. </w:t>
      </w:r>
      <w:r>
        <w:rPr>
          <w:rFonts w:ascii="Times New Roman" w:hAnsi="Times New Roman" w:cs="Times New Roman"/>
          <w:sz w:val="24"/>
        </w:rPr>
        <w:t>1.</w:t>
      </w:r>
      <w:r w:rsidRPr="000E6E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B4">
        <w:rPr>
          <w:rFonts w:ascii="Times New Roman" w:hAnsi="Times New Roman" w:cs="Times New Roman"/>
          <w:sz w:val="24"/>
        </w:rPr>
        <w:t>Анализ</w:t>
      </w:r>
      <w:proofErr w:type="spellEnd"/>
      <w:r w:rsidRPr="000E6E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B4">
        <w:rPr>
          <w:rFonts w:ascii="Times New Roman" w:hAnsi="Times New Roman" w:cs="Times New Roman"/>
          <w:sz w:val="24"/>
        </w:rPr>
        <w:t>темпов</w:t>
      </w:r>
      <w:proofErr w:type="spellEnd"/>
      <w:r w:rsidRPr="000E6E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EB4">
        <w:rPr>
          <w:rFonts w:ascii="Times New Roman" w:hAnsi="Times New Roman" w:cs="Times New Roman"/>
          <w:sz w:val="24"/>
        </w:rPr>
        <w:t>прироста</w:t>
      </w:r>
      <w:proofErr w:type="spellEnd"/>
      <w:r w:rsidRPr="000E6EB4">
        <w:rPr>
          <w:rFonts w:ascii="Times New Roman" w:hAnsi="Times New Roman" w:cs="Times New Roman"/>
          <w:sz w:val="24"/>
        </w:rPr>
        <w:t xml:space="preserve"> мирового </w:t>
      </w:r>
      <w:proofErr w:type="spellStart"/>
      <w:r w:rsidRPr="000E6EB4">
        <w:rPr>
          <w:rFonts w:ascii="Times New Roman" w:hAnsi="Times New Roman" w:cs="Times New Roman"/>
          <w:sz w:val="24"/>
        </w:rPr>
        <w:t>экспорта</w:t>
      </w:r>
      <w:proofErr w:type="spellEnd"/>
      <w:r w:rsidRPr="000E6EB4">
        <w:rPr>
          <w:rFonts w:ascii="Times New Roman" w:hAnsi="Times New Roman" w:cs="Times New Roman"/>
          <w:sz w:val="24"/>
        </w:rPr>
        <w:t xml:space="preserve"> услуг</w:t>
      </w:r>
      <w:r w:rsidRPr="00934AF1">
        <w:rPr>
          <w:rFonts w:ascii="Times New Roman" w:hAnsi="Times New Roman" w:cs="Times New Roman"/>
          <w:sz w:val="24"/>
        </w:rPr>
        <w:t xml:space="preserve"> [1]</w:t>
      </w:r>
    </w:p>
    <w:p w14:paraId="72FB7004" w14:textId="77777777" w:rsidR="008A7082" w:rsidRDefault="008A7082" w:rsidP="008A708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053A99" w14:textId="77777777" w:rsidR="008A7082" w:rsidRDefault="008A7082" w:rsidP="008A708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9B">
        <w:rPr>
          <w:rFonts w:ascii="Times New Roman" w:hAnsi="Times New Roman" w:cs="Times New Roman"/>
          <w:sz w:val="24"/>
          <w:szCs w:val="24"/>
        </w:rPr>
        <w:t>Под эмоциональным интеллектом понимают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59B">
        <w:rPr>
          <w:rFonts w:ascii="Times New Roman" w:hAnsi="Times New Roman" w:cs="Times New Roman"/>
          <w:sz w:val="24"/>
          <w:szCs w:val="24"/>
        </w:rPr>
        <w:t xml:space="preserve">набор навыков, который позволяет распознавать эмоции и чувства как свои, так и чужие, а также управлять ими. </w:t>
      </w:r>
      <w:r w:rsidRPr="0047359B">
        <w:rPr>
          <w:rFonts w:ascii="Times New Roman" w:hAnsi="Times New Roman" w:cs="Times New Roman"/>
          <w:sz w:val="24"/>
          <w:szCs w:val="24"/>
        </w:rPr>
        <w:lastRenderedPageBreak/>
        <w:t>Эмоциональный интеллект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59B">
        <w:rPr>
          <w:rFonts w:ascii="Times New Roman" w:hAnsi="Times New Roman" w:cs="Times New Roman"/>
          <w:sz w:val="24"/>
          <w:szCs w:val="24"/>
        </w:rPr>
        <w:t>наиболее важный фактор для достиж</w:t>
      </w:r>
      <w:r>
        <w:rPr>
          <w:rFonts w:ascii="Times New Roman" w:hAnsi="Times New Roman" w:cs="Times New Roman"/>
          <w:sz w:val="24"/>
          <w:szCs w:val="24"/>
        </w:rPr>
        <w:t>ения успеха и полноценной жизни [2</w:t>
      </w:r>
      <w:r w:rsidRPr="0047359B">
        <w:rPr>
          <w:rFonts w:ascii="Times New Roman" w:hAnsi="Times New Roman" w:cs="Times New Roman"/>
          <w:sz w:val="24"/>
          <w:szCs w:val="24"/>
        </w:rPr>
        <w:t>].</w:t>
      </w:r>
    </w:p>
    <w:p w14:paraId="6AA5BDD8" w14:textId="77777777" w:rsidR="00D176D9" w:rsidRPr="0047359B" w:rsidRDefault="00D176D9" w:rsidP="00D176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9B">
        <w:rPr>
          <w:rFonts w:ascii="Times New Roman" w:hAnsi="Times New Roman" w:cs="Times New Roman"/>
          <w:sz w:val="24"/>
          <w:szCs w:val="24"/>
        </w:rPr>
        <w:t>К компонентам эмоционального интеллекта относят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47359B">
        <w:rPr>
          <w:rFonts w:ascii="Times New Roman" w:hAnsi="Times New Roman" w:cs="Times New Roman"/>
          <w:sz w:val="24"/>
          <w:szCs w:val="24"/>
        </w:rPr>
        <w:t>амосознание и самоконтроль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47359B">
        <w:rPr>
          <w:rFonts w:ascii="Times New Roman" w:hAnsi="Times New Roman" w:cs="Times New Roman"/>
          <w:sz w:val="24"/>
          <w:szCs w:val="24"/>
        </w:rPr>
        <w:t>мпати</w:t>
      </w:r>
      <w:r>
        <w:rPr>
          <w:rFonts w:ascii="Times New Roman" w:hAnsi="Times New Roman" w:cs="Times New Roman"/>
          <w:sz w:val="24"/>
          <w:szCs w:val="24"/>
        </w:rPr>
        <w:t>ю, с</w:t>
      </w:r>
      <w:r w:rsidRPr="0047359B">
        <w:rPr>
          <w:rFonts w:ascii="Times New Roman" w:hAnsi="Times New Roman" w:cs="Times New Roman"/>
          <w:sz w:val="24"/>
          <w:szCs w:val="24"/>
        </w:rPr>
        <w:t>оциальность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47359B">
        <w:rPr>
          <w:rFonts w:ascii="Times New Roman" w:hAnsi="Times New Roman" w:cs="Times New Roman"/>
          <w:sz w:val="24"/>
          <w:szCs w:val="24"/>
        </w:rPr>
        <w:t>ичное влияни</w:t>
      </w:r>
      <w:r>
        <w:rPr>
          <w:rFonts w:ascii="Times New Roman" w:hAnsi="Times New Roman" w:cs="Times New Roman"/>
          <w:sz w:val="24"/>
          <w:szCs w:val="24"/>
        </w:rPr>
        <w:t xml:space="preserve">е, цели и видение </w:t>
      </w:r>
      <w:r w:rsidRPr="0047359B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7371057F" w14:textId="77777777" w:rsidR="00D176D9" w:rsidRPr="003219D3" w:rsidRDefault="00D176D9" w:rsidP="00D176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19D3">
        <w:rPr>
          <w:rFonts w:ascii="Times New Roman" w:hAnsi="Times New Roman" w:cs="Times New Roman"/>
          <w:sz w:val="24"/>
          <w:szCs w:val="24"/>
        </w:rPr>
        <w:t xml:space="preserve">Люди испытывают огромную потребность в контактах, эмпатии и открытом общении. И сейчас как никогда ранее ценятся такие таланты, как умение справляться с эмоциями, способность улаживать конфликты, работать в составе группы и вести за собой. </w:t>
      </w:r>
    </w:p>
    <w:p w14:paraId="51ECC6E8" w14:textId="77777777" w:rsidR="00D176D9" w:rsidRPr="003219D3" w:rsidRDefault="008A7082" w:rsidP="00D176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76D9" w:rsidRPr="003219D3">
        <w:rPr>
          <w:rFonts w:ascii="Times New Roman" w:hAnsi="Times New Roman" w:cs="Times New Roman"/>
          <w:sz w:val="24"/>
          <w:szCs w:val="24"/>
        </w:rPr>
        <w:t xml:space="preserve">сем знакомо суждение о том, что привычная способность к обучению, школьные оценки и дипломы с отличием, в сущности, не </w:t>
      </w:r>
      <w:r w:rsidR="00D176D9" w:rsidRPr="0047359B">
        <w:rPr>
          <w:rFonts w:ascii="Times New Roman" w:hAnsi="Times New Roman" w:cs="Times New Roman"/>
          <w:sz w:val="24"/>
          <w:szCs w:val="24"/>
        </w:rPr>
        <w:t>гарантируют, насколько хорошо человек будет выполнять свою работу и преуспеет в жизни. Это подтверждается</w:t>
      </w:r>
      <w:r w:rsidR="00D176D9" w:rsidRPr="003219D3">
        <w:rPr>
          <w:rFonts w:ascii="Times New Roman" w:hAnsi="Times New Roman" w:cs="Times New Roman"/>
          <w:sz w:val="24"/>
          <w:szCs w:val="24"/>
        </w:rPr>
        <w:t xml:space="preserve"> и практикой, и множеством примеров из жизни. </w:t>
      </w:r>
    </w:p>
    <w:p w14:paraId="0397902C" w14:textId="77777777" w:rsidR="00D176D9" w:rsidRPr="0047359B" w:rsidRDefault="00D176D9" w:rsidP="00D176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9B">
        <w:rPr>
          <w:rFonts w:ascii="Times New Roman" w:hAnsi="Times New Roman" w:cs="Times New Roman"/>
          <w:sz w:val="24"/>
          <w:szCs w:val="24"/>
        </w:rPr>
        <w:t>На основании изучения сущности, компонентов, особенностей формирования и факторов развития эмоционального интеллекта предлагается следующая программа в механизме управления персоналом, базирующаяся на концепции эмоционального интеллекта (таблица 1).</w:t>
      </w:r>
    </w:p>
    <w:p w14:paraId="68828BF3" w14:textId="77777777" w:rsidR="00D176D9" w:rsidRPr="009B3855" w:rsidRDefault="00D176D9" w:rsidP="00D176D9">
      <w:pPr>
        <w:pStyle w:val="a6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9B3855">
        <w:rPr>
          <w:rFonts w:ascii="Times New Roman" w:hAnsi="Times New Roman" w:cs="Times New Roman"/>
          <w:sz w:val="20"/>
          <w:szCs w:val="20"/>
        </w:rPr>
        <w:t>Таблица 1</w:t>
      </w:r>
    </w:p>
    <w:p w14:paraId="733FCA4F" w14:textId="77777777" w:rsidR="00D176D9" w:rsidRPr="009B3855" w:rsidRDefault="00D176D9" w:rsidP="00D176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B3855">
        <w:rPr>
          <w:rFonts w:ascii="Times New Roman" w:hAnsi="Times New Roman" w:cs="Times New Roman"/>
          <w:sz w:val="20"/>
          <w:szCs w:val="20"/>
        </w:rPr>
        <w:t>Рекомендуемая</w:t>
      </w:r>
      <w:proofErr w:type="spellEnd"/>
      <w:r w:rsidRPr="009B38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855">
        <w:rPr>
          <w:rFonts w:ascii="Times New Roman" w:hAnsi="Times New Roman" w:cs="Times New Roman"/>
          <w:sz w:val="20"/>
          <w:szCs w:val="20"/>
        </w:rPr>
        <w:t>программа</w:t>
      </w:r>
      <w:proofErr w:type="spellEnd"/>
      <w:r w:rsidRPr="009B38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855">
        <w:rPr>
          <w:rFonts w:ascii="Times New Roman" w:hAnsi="Times New Roman" w:cs="Times New Roman"/>
          <w:sz w:val="20"/>
          <w:szCs w:val="20"/>
        </w:rPr>
        <w:t>управления</w:t>
      </w:r>
      <w:proofErr w:type="spellEnd"/>
      <w:r w:rsidRPr="009B3855">
        <w:rPr>
          <w:rFonts w:ascii="Times New Roman" w:hAnsi="Times New Roman" w:cs="Times New Roman"/>
          <w:sz w:val="20"/>
          <w:szCs w:val="20"/>
        </w:rPr>
        <w:t xml:space="preserve"> персоналом </w:t>
      </w:r>
      <w:proofErr w:type="spellStart"/>
      <w:r w:rsidRPr="009B3855">
        <w:rPr>
          <w:rFonts w:ascii="Times New Roman" w:hAnsi="Times New Roman" w:cs="Times New Roman"/>
          <w:sz w:val="20"/>
          <w:szCs w:val="20"/>
        </w:rPr>
        <w:t>фирмы</w:t>
      </w:r>
      <w:proofErr w:type="spellEnd"/>
      <w:r w:rsidRPr="009B38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B3855">
        <w:rPr>
          <w:rFonts w:ascii="Times New Roman" w:hAnsi="Times New Roman" w:cs="Times New Roman"/>
          <w:sz w:val="20"/>
          <w:szCs w:val="20"/>
        </w:rPr>
        <w:t>базирующаяся</w:t>
      </w:r>
      <w:proofErr w:type="spellEnd"/>
      <w:r w:rsidRPr="009B3855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9B3855">
        <w:rPr>
          <w:rFonts w:ascii="Times New Roman" w:hAnsi="Times New Roman" w:cs="Times New Roman"/>
          <w:sz w:val="20"/>
          <w:szCs w:val="20"/>
        </w:rPr>
        <w:t>концепции</w:t>
      </w:r>
      <w:proofErr w:type="spellEnd"/>
      <w:r w:rsidRPr="009B38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855">
        <w:rPr>
          <w:rFonts w:ascii="Times New Roman" w:hAnsi="Times New Roman" w:cs="Times New Roman"/>
          <w:sz w:val="20"/>
          <w:szCs w:val="20"/>
        </w:rPr>
        <w:t>эмоционального</w:t>
      </w:r>
      <w:proofErr w:type="spellEnd"/>
      <w:r w:rsidRPr="009B38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855">
        <w:rPr>
          <w:rFonts w:ascii="Times New Roman" w:hAnsi="Times New Roman" w:cs="Times New Roman"/>
          <w:sz w:val="20"/>
          <w:szCs w:val="20"/>
        </w:rPr>
        <w:t>интеллекта</w:t>
      </w:r>
      <w:proofErr w:type="spellEnd"/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26"/>
        <w:gridCol w:w="3026"/>
        <w:gridCol w:w="3027"/>
      </w:tblGrid>
      <w:tr w:rsidR="00D176D9" w:rsidRPr="009B3855" w14:paraId="7A842343" w14:textId="77777777" w:rsidTr="002755BA">
        <w:trPr>
          <w:tblHeader/>
          <w:jc w:val="center"/>
        </w:trPr>
        <w:tc>
          <w:tcPr>
            <w:tcW w:w="3026" w:type="dxa"/>
          </w:tcPr>
          <w:p w14:paraId="71411B27" w14:textId="77777777" w:rsidR="00D176D9" w:rsidRPr="009B3855" w:rsidRDefault="00D176D9" w:rsidP="001117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Составляющие</w:t>
            </w:r>
          </w:p>
        </w:tc>
        <w:tc>
          <w:tcPr>
            <w:tcW w:w="3026" w:type="dxa"/>
          </w:tcPr>
          <w:p w14:paraId="69BB9B14" w14:textId="77777777" w:rsidR="00D176D9" w:rsidRPr="009B3855" w:rsidRDefault="00D176D9" w:rsidP="001117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Предупреждение</w:t>
            </w:r>
          </w:p>
        </w:tc>
        <w:tc>
          <w:tcPr>
            <w:tcW w:w="3027" w:type="dxa"/>
          </w:tcPr>
          <w:p w14:paraId="5D394E77" w14:textId="77777777" w:rsidR="00D176D9" w:rsidRPr="009B3855" w:rsidRDefault="00D176D9" w:rsidP="001117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Рекомендации</w:t>
            </w:r>
          </w:p>
        </w:tc>
      </w:tr>
      <w:tr w:rsidR="00D176D9" w:rsidRPr="009B3855" w14:paraId="7CE023FC" w14:textId="77777777" w:rsidTr="002755BA">
        <w:trPr>
          <w:jc w:val="center"/>
        </w:trPr>
        <w:tc>
          <w:tcPr>
            <w:tcW w:w="3026" w:type="dxa"/>
          </w:tcPr>
          <w:p w14:paraId="3A49C118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Анализ индивидуума (профиль достоинств и недостатков данного человека, чтобы определить, что именно требуется улучшить)</w:t>
            </w:r>
          </w:p>
        </w:tc>
        <w:tc>
          <w:tcPr>
            <w:tcW w:w="3026" w:type="dxa"/>
          </w:tcPr>
          <w:p w14:paraId="3A818405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Нет смысла посылать людей на обучение тем компетенциям, которые либо у них уже развиты, либо им вообще не нужны</w:t>
            </w:r>
          </w:p>
        </w:tc>
        <w:tc>
          <w:tcPr>
            <w:tcW w:w="3027" w:type="dxa"/>
          </w:tcPr>
          <w:p w14:paraId="15B2868A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Обучение, приспособленное к потребностям индивидуума</w:t>
            </w:r>
          </w:p>
        </w:tc>
      </w:tr>
      <w:tr w:rsidR="00D176D9" w:rsidRPr="009B3855" w14:paraId="027A7936" w14:textId="77777777" w:rsidTr="002755BA">
        <w:trPr>
          <w:jc w:val="center"/>
        </w:trPr>
        <w:tc>
          <w:tcPr>
            <w:tcW w:w="3026" w:type="dxa"/>
          </w:tcPr>
          <w:p w14:paraId="3DD1822B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Корректные высказывания (обратная связь, касающаяся сильных и слабых сторон человека, всегда несет в себе эмоциональный заряд)</w:t>
            </w:r>
          </w:p>
        </w:tc>
        <w:tc>
          <w:tcPr>
            <w:tcW w:w="3026" w:type="dxa"/>
          </w:tcPr>
          <w:p w14:paraId="297B7CC5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Некомпетентная обратная связь может расстроить, а компетентная - формирует мотивацию</w:t>
            </w:r>
          </w:p>
        </w:tc>
        <w:tc>
          <w:tcPr>
            <w:tcW w:w="3027" w:type="dxa"/>
          </w:tcPr>
          <w:p w14:paraId="016E608C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Использовать собственный эмоциональный интеллект при оценках эмоциональной компетентности</w:t>
            </w:r>
          </w:p>
        </w:tc>
      </w:tr>
      <w:tr w:rsidR="00D176D9" w:rsidRPr="009B3855" w14:paraId="49FFE4C6" w14:textId="77777777" w:rsidTr="002755BA">
        <w:trPr>
          <w:jc w:val="center"/>
        </w:trPr>
        <w:tc>
          <w:tcPr>
            <w:tcW w:w="3026" w:type="dxa"/>
          </w:tcPr>
          <w:p w14:paraId="2F88AF63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Проверка готовности</w:t>
            </w:r>
          </w:p>
        </w:tc>
        <w:tc>
          <w:tcPr>
            <w:tcW w:w="3026" w:type="dxa"/>
          </w:tcPr>
          <w:p w14:paraId="29BD32BB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Если люди не готовы к новой информации, то обучение будет неэффективно</w:t>
            </w:r>
          </w:p>
        </w:tc>
        <w:tc>
          <w:tcPr>
            <w:tcW w:w="3027" w:type="dxa"/>
          </w:tcPr>
          <w:p w14:paraId="5A4FFF3E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Если кто-то не «созрел», нужно сфокусироваться на процессе «воспитания» готовности</w:t>
            </w:r>
          </w:p>
        </w:tc>
      </w:tr>
      <w:tr w:rsidR="00D176D9" w:rsidRPr="009B3855" w14:paraId="2D7368BA" w14:textId="77777777" w:rsidTr="002755BA">
        <w:trPr>
          <w:trHeight w:val="1411"/>
          <w:jc w:val="center"/>
        </w:trPr>
        <w:tc>
          <w:tcPr>
            <w:tcW w:w="3026" w:type="dxa"/>
          </w:tcPr>
          <w:p w14:paraId="78F849A8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Мотивация</w:t>
            </w:r>
          </w:p>
        </w:tc>
        <w:tc>
          <w:tcPr>
            <w:tcW w:w="3026" w:type="dxa"/>
          </w:tcPr>
          <w:p w14:paraId="682EA80B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Если у персонала отсутствует мотивация, обучение не принесет результатов</w:t>
            </w:r>
          </w:p>
        </w:tc>
        <w:tc>
          <w:tcPr>
            <w:tcW w:w="3027" w:type="dxa"/>
          </w:tcPr>
          <w:p w14:paraId="60F18B21" w14:textId="77777777" w:rsidR="00D176D9" w:rsidRPr="009B3855" w:rsidRDefault="00D176D9" w:rsidP="001117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B385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Четко объяснить человеку, каким образом обучение оправдает себя в процессе дальнейшей работы в виде каких-то преимуществ</w:t>
            </w:r>
          </w:p>
        </w:tc>
      </w:tr>
    </w:tbl>
    <w:p w14:paraId="3F856516" w14:textId="77777777" w:rsidR="00D176D9" w:rsidRDefault="00D176D9" w:rsidP="00D176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3DBB3" w14:textId="77777777" w:rsidR="00D176D9" w:rsidRPr="0047359B" w:rsidRDefault="00D176D9" w:rsidP="00D17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59B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spellEnd"/>
      <w:r w:rsidRPr="004735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359B">
        <w:rPr>
          <w:rFonts w:ascii="Times New Roman" w:hAnsi="Times New Roman" w:cs="Times New Roman"/>
          <w:sz w:val="24"/>
          <w:szCs w:val="24"/>
        </w:rPr>
        <w:t>Таким образом</w:t>
      </w:r>
      <w:r w:rsidRPr="00473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применяя</w:t>
      </w:r>
      <w:proofErr w:type="spellEnd"/>
      <w:r w:rsidRPr="00473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программу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персоналом,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базирующуюся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концепции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интеллекта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заботится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сотрудниках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корпоративную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социальную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перед персоналом и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стимулирует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отдельных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индивидов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, но и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повышает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конкурентоспособность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. Перспективами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дальнейших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исследований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предложений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совершенствованию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элементов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кадровой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9B">
        <w:rPr>
          <w:rFonts w:ascii="Times New Roman" w:hAnsi="Times New Roman" w:cs="Times New Roman"/>
          <w:sz w:val="24"/>
          <w:szCs w:val="24"/>
        </w:rPr>
        <w:t>фирмы</w:t>
      </w:r>
      <w:proofErr w:type="spellEnd"/>
      <w:r w:rsidRPr="0047359B">
        <w:rPr>
          <w:rFonts w:ascii="Times New Roman" w:hAnsi="Times New Roman" w:cs="Times New Roman"/>
          <w:sz w:val="24"/>
          <w:szCs w:val="24"/>
        </w:rPr>
        <w:t>.</w:t>
      </w:r>
    </w:p>
    <w:p w14:paraId="0C9052A6" w14:textId="77777777" w:rsidR="00D176D9" w:rsidRPr="0047359B" w:rsidRDefault="00D176D9" w:rsidP="00D176D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7BF5E15" w14:textId="77777777" w:rsidR="00D176D9" w:rsidRPr="0047359B" w:rsidRDefault="00D176D9" w:rsidP="00D176D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9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238912D0" w14:textId="77777777" w:rsidR="00D176D9" w:rsidRPr="00823EE0" w:rsidRDefault="00D176D9" w:rsidP="00D176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23EE0">
        <w:rPr>
          <w:rFonts w:ascii="Times New Roman" w:hAnsi="Times New Roman" w:cs="Times New Roman"/>
          <w:sz w:val="24"/>
          <w:szCs w:val="24"/>
        </w:rPr>
        <w:t>Бобкова</w:t>
      </w:r>
      <w:r w:rsidR="002755BA">
        <w:rPr>
          <w:rFonts w:ascii="Times New Roman" w:hAnsi="Times New Roman" w:cs="Times New Roman"/>
          <w:sz w:val="24"/>
          <w:szCs w:val="24"/>
        </w:rPr>
        <w:t>,</w:t>
      </w:r>
      <w:r w:rsidRPr="00823EE0">
        <w:rPr>
          <w:rFonts w:ascii="Times New Roman" w:hAnsi="Times New Roman" w:cs="Times New Roman"/>
          <w:sz w:val="24"/>
          <w:szCs w:val="24"/>
        </w:rPr>
        <w:t xml:space="preserve"> Н.Г. Эмоциональный интеллект как ключевая компетенция современного менеджера / Н.Г. Бобкова [Электронный ресурс].</w:t>
      </w:r>
      <w:r w:rsidR="002755BA">
        <w:rPr>
          <w:rFonts w:ascii="Times New Roman" w:hAnsi="Times New Roman" w:cs="Times New Roman"/>
          <w:sz w:val="24"/>
          <w:szCs w:val="24"/>
        </w:rPr>
        <w:t xml:space="preserve"> – </w:t>
      </w:r>
      <w:r w:rsidRPr="00823EE0">
        <w:rPr>
          <w:rFonts w:ascii="Times New Roman" w:hAnsi="Times New Roman" w:cs="Times New Roman"/>
          <w:sz w:val="24"/>
          <w:szCs w:val="24"/>
        </w:rPr>
        <w:t>Режим доступа: https://cyberleninka.ru/article/n/emotsionalnyy-intellekt-kak-klyuchevaya-kompetentsiya-sovremennogo-menedzhera</w:t>
      </w:r>
      <w:r w:rsidRPr="00E8540A">
        <w:rPr>
          <w:rFonts w:ascii="Times New Roman" w:hAnsi="Times New Roman" w:cs="Times New Roman"/>
          <w:sz w:val="24"/>
          <w:szCs w:val="24"/>
        </w:rPr>
        <w:t>.</w:t>
      </w:r>
    </w:p>
    <w:p w14:paraId="5CA37E77" w14:textId="77777777" w:rsidR="008A7082" w:rsidRDefault="00D176D9" w:rsidP="002755B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7359B">
        <w:rPr>
          <w:rFonts w:ascii="Times New Roman" w:hAnsi="Times New Roman" w:cs="Times New Roman"/>
          <w:sz w:val="24"/>
          <w:szCs w:val="24"/>
        </w:rPr>
        <w:t>Воронкова</w:t>
      </w:r>
      <w:r w:rsidR="002755BA">
        <w:rPr>
          <w:rFonts w:ascii="Times New Roman" w:hAnsi="Times New Roman" w:cs="Times New Roman"/>
          <w:sz w:val="24"/>
          <w:szCs w:val="24"/>
        </w:rPr>
        <w:t>,</w:t>
      </w:r>
      <w:r w:rsidRPr="0047359B">
        <w:rPr>
          <w:rFonts w:ascii="Times New Roman" w:hAnsi="Times New Roman" w:cs="Times New Roman"/>
          <w:sz w:val="24"/>
          <w:szCs w:val="24"/>
        </w:rPr>
        <w:t xml:space="preserve"> В.Г. Управление человеческими ресурсами: философские основы: учебное пособие / В.Г. Воронкова. </w:t>
      </w:r>
      <w:r w:rsidR="002755BA">
        <w:rPr>
          <w:rFonts w:ascii="Times New Roman" w:hAnsi="Times New Roman" w:cs="Times New Roman"/>
          <w:sz w:val="24"/>
          <w:szCs w:val="24"/>
        </w:rPr>
        <w:t>–</w:t>
      </w:r>
      <w:r w:rsidRPr="0047359B">
        <w:rPr>
          <w:rFonts w:ascii="Times New Roman" w:hAnsi="Times New Roman" w:cs="Times New Roman"/>
          <w:sz w:val="24"/>
          <w:szCs w:val="24"/>
        </w:rPr>
        <w:t xml:space="preserve"> К.: Профессионал, 2006. </w:t>
      </w:r>
      <w:r w:rsidR="002755BA">
        <w:rPr>
          <w:rFonts w:ascii="Times New Roman" w:hAnsi="Times New Roman" w:cs="Times New Roman"/>
          <w:sz w:val="24"/>
          <w:szCs w:val="24"/>
        </w:rPr>
        <w:t>–</w:t>
      </w:r>
      <w:r w:rsidRPr="0047359B">
        <w:rPr>
          <w:rFonts w:ascii="Times New Roman" w:hAnsi="Times New Roman" w:cs="Times New Roman"/>
          <w:sz w:val="24"/>
          <w:szCs w:val="24"/>
        </w:rPr>
        <w:t xml:space="preserve"> 576 с. </w:t>
      </w:r>
    </w:p>
    <w:p w14:paraId="07379152" w14:textId="77777777" w:rsidR="008A7082" w:rsidRDefault="008A7082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CEB474" w14:textId="77777777" w:rsidR="008A7082" w:rsidRDefault="008A7082" w:rsidP="008A70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ПРИЛОЖЕНИЕ 2</w:t>
      </w:r>
    </w:p>
    <w:p w14:paraId="35DEB0D9" w14:textId="16F710EF" w:rsidR="00D06F56" w:rsidRPr="00A40CD1" w:rsidRDefault="00D06F56" w:rsidP="00D06F5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</w:t>
      </w:r>
      <w:r w:rsidRPr="00A40CD1">
        <w:rPr>
          <w:rFonts w:ascii="Times New Roman" w:hAnsi="Times New Roman" w:cs="Times New Roman"/>
          <w:sz w:val="28"/>
          <w:szCs w:val="28"/>
          <w:lang w:val="ru-RU"/>
        </w:rPr>
        <w:t xml:space="preserve">о Международной научной конференции </w:t>
      </w:r>
    </w:p>
    <w:p w14:paraId="3B3341EF" w14:textId="77777777" w:rsidR="00D06F56" w:rsidRPr="00A40CD1" w:rsidRDefault="00D06F56" w:rsidP="00D06F5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40CD1">
        <w:rPr>
          <w:rFonts w:ascii="Times New Roman" w:hAnsi="Times New Roman" w:cs="Times New Roman"/>
          <w:sz w:val="28"/>
          <w:szCs w:val="28"/>
          <w:lang w:val="ru-RU"/>
        </w:rPr>
        <w:t>молодых ученых и студентов</w:t>
      </w:r>
    </w:p>
    <w:p w14:paraId="0F3315F9" w14:textId="77777777" w:rsidR="00D06F56" w:rsidRDefault="00D06F56" w:rsidP="008A70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9EDB2CA" w14:textId="77777777" w:rsidR="008A7082" w:rsidRDefault="008A7082" w:rsidP="008A7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 оформления заявки</w:t>
      </w:r>
    </w:p>
    <w:p w14:paraId="7EF0B18A" w14:textId="77777777" w:rsidR="008A7082" w:rsidRDefault="008A7082" w:rsidP="008A7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2D80A3E" w14:textId="77777777" w:rsidR="008A7082" w:rsidRPr="008A7082" w:rsidRDefault="008A7082" w:rsidP="008A7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A7082">
        <w:rPr>
          <w:rFonts w:ascii="Times New Roman" w:eastAsia="Times New Roman" w:hAnsi="Times New Roman"/>
          <w:sz w:val="28"/>
          <w:szCs w:val="28"/>
        </w:rPr>
        <w:t xml:space="preserve">Заявка </w:t>
      </w:r>
      <w:proofErr w:type="spellStart"/>
      <w:r w:rsidRPr="008A7082">
        <w:rPr>
          <w:rFonts w:ascii="Times New Roman" w:eastAsia="Times New Roman" w:hAnsi="Times New Roman"/>
          <w:sz w:val="28"/>
          <w:szCs w:val="28"/>
        </w:rPr>
        <w:t>участника</w:t>
      </w:r>
      <w:proofErr w:type="spellEnd"/>
    </w:p>
    <w:p w14:paraId="650DEA53" w14:textId="77777777" w:rsidR="008A7082" w:rsidRPr="00194E97" w:rsidRDefault="008A7082" w:rsidP="008A7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8A7082">
        <w:rPr>
          <w:rFonts w:ascii="Times New Roman" w:eastAsia="Times New Roman" w:hAnsi="Times New Roman"/>
          <w:sz w:val="28"/>
          <w:szCs w:val="28"/>
        </w:rPr>
        <w:t>Международн</w:t>
      </w:r>
      <w:proofErr w:type="spellEnd"/>
      <w:r w:rsidR="00194E97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Pr="008A70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A7082">
        <w:rPr>
          <w:rFonts w:ascii="Times New Roman" w:eastAsia="Times New Roman" w:hAnsi="Times New Roman"/>
          <w:sz w:val="28"/>
          <w:szCs w:val="28"/>
        </w:rPr>
        <w:t>научн</w:t>
      </w:r>
      <w:proofErr w:type="spellEnd"/>
      <w:r w:rsidR="00194E97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Pr="008A70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A7082">
        <w:rPr>
          <w:rFonts w:ascii="Times New Roman" w:eastAsia="Times New Roman" w:hAnsi="Times New Roman"/>
          <w:sz w:val="28"/>
          <w:szCs w:val="28"/>
        </w:rPr>
        <w:t>конференци</w:t>
      </w:r>
      <w:proofErr w:type="spellEnd"/>
      <w:r w:rsidR="00194E97">
        <w:rPr>
          <w:rFonts w:ascii="Times New Roman" w:eastAsia="Times New Roman" w:hAnsi="Times New Roman"/>
          <w:sz w:val="28"/>
          <w:szCs w:val="28"/>
          <w:lang w:val="ru-RU"/>
        </w:rPr>
        <w:t>и</w:t>
      </w:r>
    </w:p>
    <w:p w14:paraId="61E37174" w14:textId="77777777" w:rsidR="008A7082" w:rsidRPr="008A7082" w:rsidRDefault="008A7082" w:rsidP="008A7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A7082">
        <w:rPr>
          <w:rFonts w:ascii="Times New Roman" w:eastAsia="Times New Roman" w:hAnsi="Times New Roman"/>
          <w:sz w:val="28"/>
          <w:szCs w:val="28"/>
        </w:rPr>
        <w:t>молодых</w:t>
      </w:r>
      <w:proofErr w:type="spellEnd"/>
      <w:r w:rsidRPr="008A70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A7082">
        <w:rPr>
          <w:rFonts w:ascii="Times New Roman" w:eastAsia="Times New Roman" w:hAnsi="Times New Roman"/>
          <w:sz w:val="28"/>
          <w:szCs w:val="28"/>
        </w:rPr>
        <w:t>ученых</w:t>
      </w:r>
      <w:proofErr w:type="spellEnd"/>
      <w:r w:rsidRPr="008A7082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8A7082">
        <w:rPr>
          <w:rFonts w:ascii="Times New Roman" w:eastAsia="Times New Roman" w:hAnsi="Times New Roman"/>
          <w:sz w:val="28"/>
          <w:szCs w:val="28"/>
        </w:rPr>
        <w:t>студентов</w:t>
      </w:r>
      <w:proofErr w:type="spellEnd"/>
    </w:p>
    <w:p w14:paraId="6D846048" w14:textId="77777777" w:rsidR="008A7082" w:rsidRPr="00487293" w:rsidRDefault="008A7082" w:rsidP="008A708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A7082">
        <w:rPr>
          <w:rFonts w:ascii="Times New Roman" w:eastAsia="Times New Roman" w:hAnsi="Times New Roman"/>
          <w:sz w:val="28"/>
          <w:szCs w:val="28"/>
        </w:rPr>
        <w:t>«</w:t>
      </w:r>
      <w:r w:rsidR="004B2A0D">
        <w:rPr>
          <w:rFonts w:ascii="Times New Roman" w:eastAsia="Times New Roman" w:hAnsi="Times New Roman"/>
          <w:sz w:val="28"/>
          <w:szCs w:val="28"/>
          <w:lang w:val="ru-RU"/>
        </w:rPr>
        <w:t>УПРАВЛЕНИЕ</w:t>
      </w:r>
      <w:r w:rsidRPr="008A7082">
        <w:rPr>
          <w:rFonts w:ascii="Times New Roman" w:eastAsia="Times New Roman" w:hAnsi="Times New Roman"/>
          <w:sz w:val="28"/>
          <w:szCs w:val="28"/>
        </w:rPr>
        <w:t xml:space="preserve"> РАЗВИТИ</w:t>
      </w:r>
      <w:r w:rsidR="004B2A0D">
        <w:rPr>
          <w:rFonts w:ascii="Times New Roman" w:eastAsia="Times New Roman" w:hAnsi="Times New Roman"/>
          <w:sz w:val="28"/>
          <w:szCs w:val="28"/>
          <w:lang w:val="ru-RU"/>
        </w:rPr>
        <w:t>ЕМ</w:t>
      </w:r>
      <w:r w:rsidRPr="008A7082">
        <w:rPr>
          <w:rFonts w:ascii="Times New Roman" w:eastAsia="Times New Roman" w:hAnsi="Times New Roman"/>
          <w:sz w:val="28"/>
          <w:szCs w:val="28"/>
        </w:rPr>
        <w:t xml:space="preserve"> СОЦИАЛЬНО-ЭКОНОМИЧЕСКИХ</w:t>
      </w:r>
      <w:r w:rsidR="00194E9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8A7082">
        <w:rPr>
          <w:rFonts w:ascii="Times New Roman" w:eastAsia="Times New Roman" w:hAnsi="Times New Roman"/>
          <w:sz w:val="28"/>
          <w:szCs w:val="28"/>
        </w:rPr>
        <w:t>СИСТЕМ</w:t>
      </w:r>
      <w:r w:rsidR="004B2A0D">
        <w:rPr>
          <w:rFonts w:ascii="Times New Roman" w:eastAsia="Times New Roman" w:hAnsi="Times New Roman"/>
          <w:sz w:val="28"/>
          <w:szCs w:val="28"/>
          <w:lang w:val="ru-RU"/>
        </w:rPr>
        <w:t>: ГЛОБАЛИЗАЦИЯ, ПРЕДПРИНИМАТЕЛЬСТВО, УСТОЙЧИВЫЙ ЭКОНОМИЧЕСКИЙ РОСТ</w:t>
      </w:r>
      <w:r w:rsidRPr="00487293">
        <w:rPr>
          <w:rFonts w:ascii="Times New Roman" w:eastAsia="Times New Roman" w:hAnsi="Times New Roman"/>
        </w:rPr>
        <w:t>»</w:t>
      </w:r>
    </w:p>
    <w:p w14:paraId="0A6E8EA4" w14:textId="77777777" w:rsidR="008A7082" w:rsidRDefault="008A7082" w:rsidP="008A7082">
      <w:pPr>
        <w:ind w:firstLine="284"/>
        <w:jc w:val="center"/>
        <w:rPr>
          <w:rFonts w:ascii="Times New Roman" w:eastAsia="Times New Roman" w:hAnsi="Times New Roman"/>
          <w:lang w:val="ru-RU"/>
        </w:rPr>
      </w:pPr>
    </w:p>
    <w:tbl>
      <w:tblPr>
        <w:tblStyle w:val="1"/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97"/>
      </w:tblGrid>
      <w:tr w:rsidR="009B3855" w:rsidRPr="009B3855" w14:paraId="633CEE43" w14:textId="77777777" w:rsidTr="009B3855">
        <w:trPr>
          <w:jc w:val="center"/>
        </w:trPr>
        <w:tc>
          <w:tcPr>
            <w:tcW w:w="5920" w:type="dxa"/>
          </w:tcPr>
          <w:p w14:paraId="4E62CD05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2897" w:type="dxa"/>
          </w:tcPr>
          <w:p w14:paraId="3F600F6F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5140F4FD" w14:textId="77777777" w:rsidTr="009B3855">
        <w:trPr>
          <w:jc w:val="center"/>
        </w:trPr>
        <w:tc>
          <w:tcPr>
            <w:tcW w:w="5920" w:type="dxa"/>
          </w:tcPr>
          <w:p w14:paraId="338D717C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Должность и место работы / место учебы</w:t>
            </w:r>
          </w:p>
        </w:tc>
        <w:tc>
          <w:tcPr>
            <w:tcW w:w="2897" w:type="dxa"/>
          </w:tcPr>
          <w:p w14:paraId="54476029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52F1817E" w14:textId="77777777" w:rsidTr="009B3855">
        <w:trPr>
          <w:jc w:val="center"/>
        </w:trPr>
        <w:tc>
          <w:tcPr>
            <w:tcW w:w="5920" w:type="dxa"/>
          </w:tcPr>
          <w:p w14:paraId="44035D8F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2897" w:type="dxa"/>
          </w:tcPr>
          <w:p w14:paraId="50291402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22E0767B" w14:textId="77777777" w:rsidTr="009B3855">
        <w:trPr>
          <w:jc w:val="center"/>
        </w:trPr>
        <w:tc>
          <w:tcPr>
            <w:tcW w:w="5920" w:type="dxa"/>
          </w:tcPr>
          <w:p w14:paraId="1601A6C7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2897" w:type="dxa"/>
          </w:tcPr>
          <w:p w14:paraId="5867D843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741EEFAB" w14:textId="77777777" w:rsidTr="009B3855">
        <w:trPr>
          <w:jc w:val="center"/>
        </w:trPr>
        <w:tc>
          <w:tcPr>
            <w:tcW w:w="5920" w:type="dxa"/>
          </w:tcPr>
          <w:p w14:paraId="182E14FE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Выбранное направление (секция)</w:t>
            </w:r>
          </w:p>
        </w:tc>
        <w:tc>
          <w:tcPr>
            <w:tcW w:w="2897" w:type="dxa"/>
          </w:tcPr>
          <w:p w14:paraId="3AE8129D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2C009EB2" w14:textId="77777777" w:rsidTr="009B3855">
        <w:trPr>
          <w:trHeight w:val="173"/>
          <w:jc w:val="center"/>
        </w:trPr>
        <w:tc>
          <w:tcPr>
            <w:tcW w:w="5920" w:type="dxa"/>
          </w:tcPr>
          <w:p w14:paraId="61DD5CC5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Домашний и служебный адреса</w:t>
            </w:r>
          </w:p>
        </w:tc>
        <w:tc>
          <w:tcPr>
            <w:tcW w:w="2897" w:type="dxa"/>
          </w:tcPr>
          <w:p w14:paraId="043CCFE8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7A7FB0BE" w14:textId="77777777" w:rsidTr="009B3855">
        <w:trPr>
          <w:jc w:val="center"/>
        </w:trPr>
        <w:tc>
          <w:tcPr>
            <w:tcW w:w="5920" w:type="dxa"/>
          </w:tcPr>
          <w:p w14:paraId="2ED4DAF9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897" w:type="dxa"/>
          </w:tcPr>
          <w:p w14:paraId="36E140CC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69643C10" w14:textId="77777777" w:rsidTr="009B3855">
        <w:trPr>
          <w:jc w:val="center"/>
        </w:trPr>
        <w:tc>
          <w:tcPr>
            <w:tcW w:w="5920" w:type="dxa"/>
          </w:tcPr>
          <w:p w14:paraId="0FAC52AD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897" w:type="dxa"/>
          </w:tcPr>
          <w:p w14:paraId="60EC6ED1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29B0FB9A" w14:textId="77777777" w:rsidTr="009B3855">
        <w:trPr>
          <w:jc w:val="center"/>
        </w:trPr>
        <w:tc>
          <w:tcPr>
            <w:tcW w:w="5920" w:type="dxa"/>
          </w:tcPr>
          <w:p w14:paraId="4561207B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Форма участия: очная, дистанционная (выступление с докладом), заочная</w:t>
            </w:r>
          </w:p>
        </w:tc>
        <w:tc>
          <w:tcPr>
            <w:tcW w:w="2897" w:type="dxa"/>
          </w:tcPr>
          <w:p w14:paraId="3A27F363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7348E39E" w14:textId="77777777" w:rsidTr="009B3855">
        <w:trPr>
          <w:jc w:val="center"/>
        </w:trPr>
        <w:tc>
          <w:tcPr>
            <w:tcW w:w="8817" w:type="dxa"/>
            <w:gridSpan w:val="2"/>
          </w:tcPr>
          <w:p w14:paraId="05B1063C" w14:textId="77777777" w:rsidR="009B3855" w:rsidRPr="009B3855" w:rsidRDefault="009B3855" w:rsidP="00492F2E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b/>
                <w:sz w:val="28"/>
                <w:szCs w:val="28"/>
              </w:rPr>
              <w:t>Сведения о научном руководителе</w:t>
            </w:r>
          </w:p>
        </w:tc>
      </w:tr>
      <w:tr w:rsidR="009B3855" w:rsidRPr="009B3855" w14:paraId="130473BB" w14:textId="77777777" w:rsidTr="009B3855">
        <w:trPr>
          <w:jc w:val="center"/>
        </w:trPr>
        <w:tc>
          <w:tcPr>
            <w:tcW w:w="5920" w:type="dxa"/>
          </w:tcPr>
          <w:p w14:paraId="4E510A9A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Ф.И.О. научного руководителя (полностью)</w:t>
            </w:r>
          </w:p>
        </w:tc>
        <w:tc>
          <w:tcPr>
            <w:tcW w:w="2897" w:type="dxa"/>
          </w:tcPr>
          <w:p w14:paraId="1610867F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4D6B3F0A" w14:textId="77777777" w:rsidTr="009B3855">
        <w:trPr>
          <w:jc w:val="center"/>
        </w:trPr>
        <w:tc>
          <w:tcPr>
            <w:tcW w:w="5920" w:type="dxa"/>
          </w:tcPr>
          <w:p w14:paraId="2CD88C40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2897" w:type="dxa"/>
          </w:tcPr>
          <w:p w14:paraId="0A893963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3855" w:rsidRPr="009B3855" w14:paraId="7F933D6D" w14:textId="77777777" w:rsidTr="009B3855">
        <w:trPr>
          <w:jc w:val="center"/>
        </w:trPr>
        <w:tc>
          <w:tcPr>
            <w:tcW w:w="5920" w:type="dxa"/>
          </w:tcPr>
          <w:p w14:paraId="265E45B1" w14:textId="77777777" w:rsidR="009B3855" w:rsidRPr="009B3855" w:rsidRDefault="009B3855" w:rsidP="00492F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3855">
              <w:rPr>
                <w:rFonts w:ascii="Times New Roman" w:eastAsia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897" w:type="dxa"/>
          </w:tcPr>
          <w:p w14:paraId="09A44FBA" w14:textId="77777777" w:rsidR="009B3855" w:rsidRPr="009B3855" w:rsidRDefault="009B3855" w:rsidP="00492F2E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EA87AE7" w14:textId="77777777" w:rsidR="009B3855" w:rsidRDefault="009B3855" w:rsidP="008A7082">
      <w:pPr>
        <w:ind w:firstLine="284"/>
        <w:jc w:val="center"/>
        <w:rPr>
          <w:rFonts w:ascii="Times New Roman" w:eastAsia="Times New Roman" w:hAnsi="Times New Roman"/>
          <w:lang w:val="ru-RU"/>
        </w:rPr>
      </w:pPr>
    </w:p>
    <w:p w14:paraId="307FD6F2" w14:textId="77777777" w:rsidR="00D176D9" w:rsidRPr="00D176D9" w:rsidRDefault="00D176D9" w:rsidP="0027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D176D9" w:rsidRPr="00D176D9" w:rsidSect="00AF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5916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412"/>
    <w:rsid w:val="0002023D"/>
    <w:rsid w:val="00022394"/>
    <w:rsid w:val="00056E8B"/>
    <w:rsid w:val="00077157"/>
    <w:rsid w:val="000E1052"/>
    <w:rsid w:val="000F1C36"/>
    <w:rsid w:val="000F7C6D"/>
    <w:rsid w:val="00134D6F"/>
    <w:rsid w:val="0014294D"/>
    <w:rsid w:val="0016027F"/>
    <w:rsid w:val="00170B16"/>
    <w:rsid w:val="00183E00"/>
    <w:rsid w:val="001903B2"/>
    <w:rsid w:val="00191F5B"/>
    <w:rsid w:val="00194E97"/>
    <w:rsid w:val="001F228D"/>
    <w:rsid w:val="001F7028"/>
    <w:rsid w:val="00227CFF"/>
    <w:rsid w:val="00237AA4"/>
    <w:rsid w:val="0025016C"/>
    <w:rsid w:val="002755BA"/>
    <w:rsid w:val="0027764F"/>
    <w:rsid w:val="00281787"/>
    <w:rsid w:val="002A1A53"/>
    <w:rsid w:val="002C4511"/>
    <w:rsid w:val="00316103"/>
    <w:rsid w:val="00343D3F"/>
    <w:rsid w:val="00356B60"/>
    <w:rsid w:val="0036133C"/>
    <w:rsid w:val="00364D0A"/>
    <w:rsid w:val="0037749C"/>
    <w:rsid w:val="003A44F9"/>
    <w:rsid w:val="003B5912"/>
    <w:rsid w:val="003B5D33"/>
    <w:rsid w:val="003B7BA4"/>
    <w:rsid w:val="0040031F"/>
    <w:rsid w:val="00400AD4"/>
    <w:rsid w:val="004051CA"/>
    <w:rsid w:val="004169D3"/>
    <w:rsid w:val="004211D9"/>
    <w:rsid w:val="00474DDB"/>
    <w:rsid w:val="00480327"/>
    <w:rsid w:val="004860F0"/>
    <w:rsid w:val="004B03EC"/>
    <w:rsid w:val="004B2A0D"/>
    <w:rsid w:val="004E042C"/>
    <w:rsid w:val="004E4950"/>
    <w:rsid w:val="00507F0C"/>
    <w:rsid w:val="00521800"/>
    <w:rsid w:val="00533338"/>
    <w:rsid w:val="00555E96"/>
    <w:rsid w:val="005756C7"/>
    <w:rsid w:val="00596B49"/>
    <w:rsid w:val="005A75F5"/>
    <w:rsid w:val="005D7BB9"/>
    <w:rsid w:val="005D7F33"/>
    <w:rsid w:val="00603D2C"/>
    <w:rsid w:val="00607CBE"/>
    <w:rsid w:val="00607D14"/>
    <w:rsid w:val="00612356"/>
    <w:rsid w:val="00676A08"/>
    <w:rsid w:val="006949E9"/>
    <w:rsid w:val="006B6749"/>
    <w:rsid w:val="006E0C20"/>
    <w:rsid w:val="006E71B7"/>
    <w:rsid w:val="006F48E2"/>
    <w:rsid w:val="006F6828"/>
    <w:rsid w:val="00712C81"/>
    <w:rsid w:val="00725730"/>
    <w:rsid w:val="00751412"/>
    <w:rsid w:val="0075505F"/>
    <w:rsid w:val="00770C0C"/>
    <w:rsid w:val="007729E8"/>
    <w:rsid w:val="00783A86"/>
    <w:rsid w:val="00784E4B"/>
    <w:rsid w:val="0079263D"/>
    <w:rsid w:val="007974E8"/>
    <w:rsid w:val="007D0A26"/>
    <w:rsid w:val="007E7916"/>
    <w:rsid w:val="007F6B55"/>
    <w:rsid w:val="008114EF"/>
    <w:rsid w:val="00826854"/>
    <w:rsid w:val="008441ED"/>
    <w:rsid w:val="0085520E"/>
    <w:rsid w:val="00871F6D"/>
    <w:rsid w:val="008A3A72"/>
    <w:rsid w:val="008A4CDA"/>
    <w:rsid w:val="008A7082"/>
    <w:rsid w:val="008B56B3"/>
    <w:rsid w:val="008C16D1"/>
    <w:rsid w:val="008F51F7"/>
    <w:rsid w:val="00922161"/>
    <w:rsid w:val="00923B59"/>
    <w:rsid w:val="0098371A"/>
    <w:rsid w:val="009B3855"/>
    <w:rsid w:val="009E5AF1"/>
    <w:rsid w:val="009E7EEC"/>
    <w:rsid w:val="00A40CD1"/>
    <w:rsid w:val="00A71631"/>
    <w:rsid w:val="00A84D8B"/>
    <w:rsid w:val="00AC0D5D"/>
    <w:rsid w:val="00AD31DA"/>
    <w:rsid w:val="00AE2F4E"/>
    <w:rsid w:val="00AF10B1"/>
    <w:rsid w:val="00AF3E8D"/>
    <w:rsid w:val="00B850F6"/>
    <w:rsid w:val="00BA3BC8"/>
    <w:rsid w:val="00BD3BE1"/>
    <w:rsid w:val="00BE6CEB"/>
    <w:rsid w:val="00BF733A"/>
    <w:rsid w:val="00C06DDA"/>
    <w:rsid w:val="00C12CED"/>
    <w:rsid w:val="00C6532F"/>
    <w:rsid w:val="00CB59DD"/>
    <w:rsid w:val="00CD4CCA"/>
    <w:rsid w:val="00CE0863"/>
    <w:rsid w:val="00D02547"/>
    <w:rsid w:val="00D05715"/>
    <w:rsid w:val="00D06F56"/>
    <w:rsid w:val="00D1713D"/>
    <w:rsid w:val="00D176D9"/>
    <w:rsid w:val="00D31DEC"/>
    <w:rsid w:val="00D653E9"/>
    <w:rsid w:val="00DC3366"/>
    <w:rsid w:val="00DF67D5"/>
    <w:rsid w:val="00DF6CF9"/>
    <w:rsid w:val="00E07209"/>
    <w:rsid w:val="00E24A84"/>
    <w:rsid w:val="00E32329"/>
    <w:rsid w:val="00E74D99"/>
    <w:rsid w:val="00E81C29"/>
    <w:rsid w:val="00EB5E64"/>
    <w:rsid w:val="00F0175E"/>
    <w:rsid w:val="00F02F36"/>
    <w:rsid w:val="00F43B40"/>
    <w:rsid w:val="00F52C2E"/>
    <w:rsid w:val="00F74CF8"/>
    <w:rsid w:val="00F83660"/>
    <w:rsid w:val="00FB6940"/>
    <w:rsid w:val="00FD4D11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CA14"/>
  <w15:docId w15:val="{A57F4C79-1E6A-465E-ABED-51F18EBB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949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0C0C"/>
    <w:pPr>
      <w:ind w:left="720"/>
      <w:contextualSpacing/>
    </w:pPr>
  </w:style>
  <w:style w:type="character" w:customStyle="1" w:styleId="apple-converted-space">
    <w:name w:val="apple-converted-space"/>
    <w:basedOn w:val="a0"/>
    <w:rsid w:val="001903B2"/>
  </w:style>
  <w:style w:type="table" w:styleId="a5">
    <w:name w:val="Table Grid"/>
    <w:basedOn w:val="a1"/>
    <w:uiPriority w:val="59"/>
    <w:rsid w:val="00D176D9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176D9"/>
    <w:pPr>
      <w:spacing w:after="0" w:line="240" w:lineRule="auto"/>
    </w:pPr>
    <w:rPr>
      <w:rFonts w:eastAsiaTheme="minorHAnsi"/>
      <w:lang w:val="ru-RU" w:eastAsia="en-US"/>
    </w:rPr>
  </w:style>
  <w:style w:type="paragraph" w:styleId="a8">
    <w:name w:val="Normal (Web)"/>
    <w:basedOn w:val="a"/>
    <w:uiPriority w:val="99"/>
    <w:unhideWhenUsed/>
    <w:rsid w:val="00D1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D176D9"/>
    <w:rPr>
      <w:rFonts w:eastAsiaTheme="minorHAns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8A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082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9B3855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.smo@donnu.ru" TargetMode="External"/><Relationship Id="rId5" Type="http://schemas.openxmlformats.org/officeDocument/2006/relationships/hyperlink" Target="https://vk.com/smu_ef_don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72;&#1089;&#1095;&#1105;&#1090;&#1099;%20&#1087;&#1086;%20&#1091;&#1089;&#1083;&#1091;&#1075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'[Расчёты по услугам.xlsx]Лист1'!$C$3</c:f>
              <c:strCache>
                <c:ptCount val="1"/>
                <c:pt idx="0">
                  <c:v>Темп прироста мирового экспорта услуг, %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324098756269401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9A-434B-829F-2C4D3464C071}"/>
                </c:ext>
              </c:extLst>
            </c:dLbl>
            <c:dLbl>
              <c:idx val="1"/>
              <c:layout>
                <c:manualLayout>
                  <c:x val="0"/>
                  <c:y val="3.324098756269405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9A-434B-829F-2C4D3464C071}"/>
                </c:ext>
              </c:extLst>
            </c:dLbl>
            <c:dLbl>
              <c:idx val="2"/>
              <c:layout>
                <c:manualLayout>
                  <c:x val="-2.6178010471204209E-2"/>
                  <c:y val="-1.84672153126078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9A-434B-829F-2C4D3464C071}"/>
                </c:ext>
              </c:extLst>
            </c:dLbl>
            <c:dLbl>
              <c:idx val="3"/>
              <c:layout>
                <c:manualLayout>
                  <c:x val="0"/>
                  <c:y val="-4.80147598127803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9A-434B-829F-2C4D3464C071}"/>
                </c:ext>
              </c:extLst>
            </c:dLbl>
            <c:dLbl>
              <c:idx val="4"/>
              <c:layout>
                <c:manualLayout>
                  <c:x val="0"/>
                  <c:y val="3.324098756269405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9A-434B-829F-2C4D3464C071}"/>
                </c:ext>
              </c:extLst>
            </c:dLbl>
            <c:dLbl>
              <c:idx val="5"/>
              <c:layout>
                <c:manualLayout>
                  <c:x val="6.3989953045545833E-17"/>
                  <c:y val="-3.324098756269405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9A-434B-829F-2C4D3464C071}"/>
                </c:ext>
              </c:extLst>
            </c:dLbl>
            <c:dLbl>
              <c:idx val="6"/>
              <c:layout>
                <c:manualLayout>
                  <c:x val="2.2687609075043677E-2"/>
                  <c:y val="-2.585410143765090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9A-434B-829F-2C4D3464C071}"/>
                </c:ext>
              </c:extLst>
            </c:dLbl>
            <c:dLbl>
              <c:idx val="7"/>
              <c:layout>
                <c:manualLayout>
                  <c:x val="5.2356020942408519E-3"/>
                  <c:y val="3.324098756269405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9A-434B-829F-2C4D3464C071}"/>
                </c:ext>
              </c:extLst>
            </c:dLbl>
            <c:dLbl>
              <c:idx val="8"/>
              <c:layout>
                <c:manualLayout>
                  <c:x val="-2.6178010471204247E-2"/>
                  <c:y val="-2.95478353224608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9A-434B-829F-2C4D3464C071}"/>
                </c:ext>
              </c:extLst>
            </c:dLbl>
            <c:dLbl>
              <c:idx val="9"/>
              <c:layout>
                <c:manualLayout>
                  <c:x val="-2.9668411867364762E-2"/>
                  <c:y val="-1.84672153126078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9A-434B-829F-2C4D3464C071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'[Расчёты по услугам.xlsx]Лист1'!$A$4:$A$13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'[Расчёты по услугам.xlsx]Лист1'!$C$4:$C$13</c:f>
              <c:numCache>
                <c:formatCode>General</c:formatCode>
                <c:ptCount val="10"/>
                <c:pt idx="0">
                  <c:v>0.12330000000000002</c:v>
                </c:pt>
                <c:pt idx="1">
                  <c:v>-0.10750000000000004</c:v>
                </c:pt>
                <c:pt idx="2">
                  <c:v>7.8000000000000042E-2</c:v>
                </c:pt>
                <c:pt idx="3">
                  <c:v>0.14119999999999999</c:v>
                </c:pt>
                <c:pt idx="4">
                  <c:v>2.8000000000000011E-2</c:v>
                </c:pt>
                <c:pt idx="5">
                  <c:v>6.4200000000000035E-2</c:v>
                </c:pt>
                <c:pt idx="6">
                  <c:v>6.3900000000000012E-2</c:v>
                </c:pt>
                <c:pt idx="7">
                  <c:v>-5.0800000000000026E-2</c:v>
                </c:pt>
                <c:pt idx="8">
                  <c:v>9.6000000000000078E-3</c:v>
                </c:pt>
                <c:pt idx="9">
                  <c:v>7.7400000000000038E-2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B69A-434B-829F-2C4D3464C0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8208880"/>
        <c:axId val="176727584"/>
      </c:lineChart>
      <c:catAx>
        <c:axId val="12820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6727584"/>
        <c:crosses val="autoZero"/>
        <c:auto val="1"/>
        <c:lblAlgn val="ctr"/>
        <c:lblOffset val="100"/>
        <c:noMultiLvlLbl val="0"/>
      </c:catAx>
      <c:valAx>
        <c:axId val="17672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208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Svetana</dc:creator>
  <cp:lastModifiedBy>Жинкина Анастасия Сергеевна</cp:lastModifiedBy>
  <cp:revision>47</cp:revision>
  <cp:lastPrinted>2024-12-09T11:38:00Z</cp:lastPrinted>
  <dcterms:created xsi:type="dcterms:W3CDTF">2019-10-21T10:32:00Z</dcterms:created>
  <dcterms:modified xsi:type="dcterms:W3CDTF">2024-12-09T11:43:00Z</dcterms:modified>
</cp:coreProperties>
</file>